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90EF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A90EFA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A01531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30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A90EFA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A90EFA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A90EFA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A90EFA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A90EFA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30.9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A01531" w:rsidRPr="00A01531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Climbing to the top demands strength, whether it is to the top of Mount Everest or to the top of your career.</w:t>
                  </w:r>
                  <w:r w:rsidR="00461A13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Pr="001035F0" w:rsidRDefault="00A90EFA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0" w:history="1">
        <w:r w:rsidR="0028680D" w:rsidRPr="001035F0">
          <w:rPr>
            <w:sz w:val="20"/>
            <w:szCs w:val="20"/>
          </w:rPr>
          <w:t>News Headlines</w:t>
        </w:r>
      </w:hyperlink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F412C3" w:rsidRPr="00A01531" w:rsidRDefault="00F412C3" w:rsidP="00EB2075">
      <w:pPr>
        <w:pStyle w:val="ListParagraph"/>
        <w:numPr>
          <w:ilvl w:val="2"/>
          <w:numId w:val="6"/>
        </w:numPr>
        <w:spacing w:before="120" w:after="120"/>
        <w:rPr>
          <w:lang w:val="en-IN"/>
        </w:rPr>
      </w:pPr>
      <w:r>
        <w:rPr>
          <w:lang w:val="en-IN"/>
        </w:rPr>
        <w:t>SEBI:</w:t>
      </w:r>
      <w:r w:rsidR="00A01531" w:rsidRPr="00A01531">
        <w:t xml:space="preserve"> </w:t>
      </w:r>
      <w:hyperlink r:id="rId11" w:history="1">
        <w:r w:rsidR="00A01531" w:rsidRPr="00A01531">
          <w:t>4th Asia Pacific Regulators Dialogue on Market Surveillance Conference held in Mumbai</w:t>
        </w:r>
      </w:hyperlink>
    </w:p>
    <w:p w:rsidR="00A01531" w:rsidRDefault="00A01531" w:rsidP="00EB2075">
      <w:pPr>
        <w:pStyle w:val="ListParagraph"/>
        <w:numPr>
          <w:ilvl w:val="2"/>
          <w:numId w:val="6"/>
        </w:numPr>
        <w:spacing w:before="120" w:after="120"/>
        <w:rPr>
          <w:lang w:val="en-IN"/>
        </w:rPr>
      </w:pPr>
      <w:r>
        <w:rPr>
          <w:lang w:val="en-IN"/>
        </w:rPr>
        <w:t>FINMIN:</w:t>
      </w:r>
    </w:p>
    <w:p w:rsidR="00A01531" w:rsidRPr="00A01531" w:rsidRDefault="00A01531" w:rsidP="00A01531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2" w:history="1">
        <w:r w:rsidRPr="00A01531">
          <w:t>Note on summary of the recommendations of the Committee to draft a Code on Resolution of Financial Firms</w:t>
        </w:r>
      </w:hyperlink>
    </w:p>
    <w:p w:rsidR="00A01531" w:rsidRPr="00A01531" w:rsidRDefault="00A01531" w:rsidP="00A01531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3" w:history="1">
        <w:r w:rsidRPr="00A01531">
          <w:t>COMMITTEE DRAFT 1 THE FINANCIAL RESOLUTION AND DEPOSIT INSURANCE BILL, 2016</w:t>
        </w:r>
      </w:hyperlink>
    </w:p>
    <w:p w:rsidR="00A01531" w:rsidRPr="00A01531" w:rsidRDefault="00A01531" w:rsidP="00A01531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4" w:history="1">
        <w:r w:rsidRPr="00A01531">
          <w:t>Report of Committee to Draft Code on Resolution of Financial Firms</w:t>
        </w:r>
      </w:hyperlink>
    </w:p>
    <w:p w:rsidR="00EB2075" w:rsidRPr="00AF0DB8" w:rsidRDefault="00EB2075" w:rsidP="00AF0DB8">
      <w:pPr>
        <w:spacing w:before="120" w:after="120"/>
        <w:rPr>
          <w:lang w:val="en-IN"/>
        </w:rPr>
      </w:pPr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A01531" w:rsidRDefault="00A01531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5" w:tgtFrame="blank" w:history="1">
        <w:r w:rsidRPr="00A01531">
          <w:t>Celebration of 48th CS Day at Gorky Sadan, Kolkata on 4th October, 2016</w:t>
        </w:r>
      </w:hyperlink>
    </w:p>
    <w:p w:rsidR="00A01531" w:rsidRDefault="00A01531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6" w:tgtFrame="blank" w:history="1">
        <w:r w:rsidRPr="00A01531">
          <w:t>FAQs on GST Announcement </w:t>
        </w:r>
      </w:hyperlink>
    </w:p>
    <w:p w:rsidR="003F3CCD" w:rsidRPr="003F3CCD" w:rsidRDefault="00A90EF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7" w:tgtFrame="blank" w:history="1">
        <w:r w:rsidR="003F3CCD" w:rsidRPr="003F3CCD">
          <w:t>Last date for payment of Annual COP fee for 2016-17 is 30-09-2016. Members are requested to pay the same in time if not paid yet</w:t>
        </w:r>
      </w:hyperlink>
    </w:p>
    <w:p w:rsidR="003F3CCD" w:rsidRPr="003F3CCD" w:rsidRDefault="00A90EF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tgtFrame="blank" w:history="1">
        <w:r w:rsidR="003F3CCD" w:rsidRPr="003F3CCD">
          <w:t>Announcement regarding Online Courses</w:t>
        </w:r>
      </w:hyperlink>
    </w:p>
    <w:p w:rsidR="003F3CCD" w:rsidRPr="003F3CCD" w:rsidRDefault="00A90EF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tgtFrame="blank" w:history="1">
        <w:r w:rsidR="003F3CCD" w:rsidRPr="003F3CCD">
          <w:t>National Company Law Tribunal – Challenges &amp; The Way Forward Implications</w:t>
        </w:r>
      </w:hyperlink>
    </w:p>
    <w:p w:rsidR="003F3CCD" w:rsidRPr="003F3CCD" w:rsidRDefault="00A90EF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tgtFrame="blank" w:history="1">
        <w:r w:rsidR="003F3CCD" w:rsidRPr="003F3CCD">
          <w:t>Symposium on Companies Act, 2013 – Recent Amendments and NCLT &amp; NCLAT at Goa on October 6, 2016</w:t>
        </w:r>
      </w:hyperlink>
    </w:p>
    <w:p w:rsidR="001F54A5" w:rsidRPr="001F54A5" w:rsidRDefault="00A90EF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1" w:tgtFrame="blank" w:history="1">
        <w:r w:rsidR="001F54A5" w:rsidRPr="001F54A5">
          <w:t>Master Classes on Goods and Services Tax Webinar Announcement</w:t>
        </w:r>
      </w:hyperlink>
    </w:p>
    <w:p w:rsidR="001F54A5" w:rsidRPr="001F54A5" w:rsidRDefault="00A90EF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2" w:tgtFrame="blank" w:history="1">
        <w:r w:rsidR="001F54A5" w:rsidRPr="001F54A5">
          <w:t>Training Programme for Peer Reviewers at Kolkata on 01.10.2016</w:t>
        </w:r>
      </w:hyperlink>
    </w:p>
    <w:p w:rsidR="001F54A5" w:rsidRDefault="00A90EF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3" w:tgtFrame="blank" w:history="1">
        <w:r w:rsidR="001F54A5" w:rsidRPr="001F54A5">
          <w:t>Training Programme for Peer Reviewers at Guwahati on 03.10.2016</w:t>
        </w:r>
      </w:hyperlink>
    </w:p>
    <w:p w:rsidR="00317379" w:rsidRDefault="00A90EF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4" w:tgtFrame="blank" w:history="1">
        <w:r w:rsidR="00317379" w:rsidRPr="00317379">
          <w:t xml:space="preserve">Second Series of PHD Educative &amp; Knowledge Series on Good &amp; Services Tax </w:t>
        </w:r>
      </w:hyperlink>
    </w:p>
    <w:p w:rsidR="00461A13" w:rsidRDefault="00A90EF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5" w:tgtFrame="blank" w:history="1">
        <w:r w:rsidR="00461A13" w:rsidRPr="00461A13">
          <w:t xml:space="preserve">Tenders for 44th National Convention </w:t>
        </w:r>
      </w:hyperlink>
    </w:p>
    <w:p w:rsidR="00EE20D3" w:rsidRPr="00EE20D3" w:rsidRDefault="00A90EF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6" w:tgtFrame="blank" w:history="1">
        <w:r w:rsidR="00EE20D3" w:rsidRPr="00EE20D3">
          <w:t xml:space="preserve">Annual Capital Markets Conference – CAPAM-2016 </w:t>
        </w:r>
      </w:hyperlink>
      <w:r w:rsidR="00EE20D3" w:rsidRPr="00EE20D3">
        <w:t xml:space="preserve"> </w:t>
      </w:r>
    </w:p>
    <w:p w:rsidR="00214CAC" w:rsidRDefault="00A90EFA" w:rsidP="00461A1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7" w:tgtFrame="blank" w:history="1">
        <w:r w:rsidR="00EE20D3">
          <w:t>44th National C</w:t>
        </w:r>
        <w:r w:rsidR="00EE20D3" w:rsidRPr="00047285">
          <w:t>onvention Brochure</w:t>
        </w:r>
      </w:hyperlink>
    </w:p>
    <w:p w:rsidR="00317379" w:rsidRDefault="00A90EFA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8" w:tgtFrame="blank" w:history="1">
        <w:r w:rsidR="00317379" w:rsidRPr="00317379">
          <w:t>Inviting Participation- 16th ICSI National Awards For Excellence in Corporate Governance, 2016 ; 1st ICSI CSR Excellence Awards.  </w:t>
        </w:r>
        <w:r w:rsidR="00317379">
          <w:t xml:space="preserve">   </w:t>
        </w:r>
        <w:r w:rsidR="00317379" w:rsidRPr="00317379">
          <w:t xml:space="preserve">  </w:t>
        </w:r>
      </w:hyperlink>
      <w:r w:rsidR="00317379" w:rsidRPr="00317379">
        <w:br/>
        <w:t>Final Questionnaire for corporate governance</w:t>
      </w:r>
      <w:r w:rsidR="00317379">
        <w:t xml:space="preserve"> </w:t>
      </w:r>
      <w:hyperlink r:id="rId29" w:tgtFrame="blank" w:history="1">
        <w:r w:rsidR="00317379" w:rsidRPr="00317379">
          <w:rPr>
            <w:i/>
            <w:u w:val="single"/>
          </w:rPr>
          <w:t>click here</w:t>
        </w:r>
        <w:r w:rsidR="00317379" w:rsidRPr="00317379">
          <w:t xml:space="preserve"> </w:t>
        </w:r>
      </w:hyperlink>
      <w:r w:rsidR="00317379" w:rsidRPr="00317379">
        <w:t>ICSI CSR Awards Questionnaire 2016</w:t>
      </w:r>
      <w:r w:rsidR="00317379">
        <w:t xml:space="preserve"> </w:t>
      </w:r>
      <w:hyperlink r:id="rId30" w:tgtFrame="blank" w:history="1">
        <w:r w:rsidR="00317379" w:rsidRPr="00317379">
          <w:rPr>
            <w:i/>
            <w:u w:val="single"/>
          </w:rPr>
          <w:t xml:space="preserve">click here </w:t>
        </w:r>
      </w:hyperlink>
    </w:p>
    <w:p w:rsidR="00312070" w:rsidRDefault="00A90EFA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1" w:history="1">
        <w:r w:rsidR="00312070" w:rsidRPr="00312070">
          <w:t>ICSI Invites International Research Papers for its Global Congruence on International Corporate Governance Day To be Held on 09 &amp; 10 December 2016 @ Hyderabad, Telangana, India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lastRenderedPageBreak/>
        <w:t>Legal Term</w:t>
      </w:r>
    </w:p>
    <w:p w:rsidR="006D6D8B" w:rsidRPr="00F458EA" w:rsidRDefault="00DD180E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A815D3">
        <w:rPr>
          <w:rFonts w:ascii="Arial,Italic" w:hAnsi="Arial,Italic" w:cs="Arial,Italic"/>
          <w:i/>
          <w:iCs/>
          <w:sz w:val="20"/>
          <w:szCs w:val="20"/>
          <w:lang w:val="en-IN"/>
        </w:rPr>
        <w:t>Audi alteram partem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A815D3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Hear the other side.</w:t>
      </w:r>
    </w:p>
    <w:p w:rsidR="00376AC8" w:rsidRPr="00C73CB6" w:rsidRDefault="00A90EFA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A90EFA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32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3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34"/>
      <w:footerReference w:type="default" r:id="rId3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6CF" w:rsidRDefault="00AD26CF" w:rsidP="00A833B6">
      <w:pPr>
        <w:spacing w:after="0" w:line="240" w:lineRule="auto"/>
      </w:pPr>
      <w:r>
        <w:separator/>
      </w:r>
    </w:p>
  </w:endnote>
  <w:endnote w:type="continuationSeparator" w:id="1">
    <w:p w:rsidR="00AD26CF" w:rsidRDefault="00AD26C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6CF" w:rsidRDefault="00AD26CF" w:rsidP="00A833B6">
      <w:pPr>
        <w:spacing w:after="0" w:line="240" w:lineRule="auto"/>
      </w:pPr>
      <w:r>
        <w:separator/>
      </w:r>
    </w:p>
  </w:footnote>
  <w:footnote w:type="continuationSeparator" w:id="1">
    <w:p w:rsidR="00AD26CF" w:rsidRDefault="00AD26C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8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1"/>
  </w:num>
  <w:num w:numId="34">
    <w:abstractNumId w:val="36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89090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413"/>
    <w:rsid w:val="00A850CB"/>
    <w:rsid w:val="00A85291"/>
    <w:rsid w:val="00A8609D"/>
    <w:rsid w:val="00A86597"/>
    <w:rsid w:val="00A86CC1"/>
    <w:rsid w:val="00A8752F"/>
    <w:rsid w:val="00A90EFA"/>
    <w:rsid w:val="00A91175"/>
    <w:rsid w:val="00A91BF6"/>
    <w:rsid w:val="00A924F7"/>
    <w:rsid w:val="00A93FD9"/>
    <w:rsid w:val="00A94C52"/>
    <w:rsid w:val="00A95495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578A7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2C3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93D"/>
    <w:rsid w:val="00FD15EB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inmin.nic.in/fslrc/FRDI%20Bill-27092016.pdf" TargetMode="External"/><Relationship Id="rId18" Type="http://schemas.openxmlformats.org/officeDocument/2006/relationships/hyperlink" Target="https://www.icsi.edu/webmodules/ONLINECOURSES_28092016.PDF" TargetMode="External"/><Relationship Id="rId26" Type="http://schemas.openxmlformats.org/officeDocument/2006/relationships/hyperlink" Target="https://www.icsi.edu/webmodules/Mailer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Master_Classes_GST_WebinarAnnouncement.pd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finmin.nic.in/fslrc/SummaryFRDI_Bil28092016.pdf" TargetMode="External"/><Relationship Id="rId17" Type="http://schemas.openxmlformats.org/officeDocument/2006/relationships/hyperlink" Target="http://www.icsi.edu/" TargetMode="External"/><Relationship Id="rId25" Type="http://schemas.openxmlformats.org/officeDocument/2006/relationships/hyperlink" Target="https://www.icsi.edu/Tenders.aspx" TargetMode="External"/><Relationship Id="rId33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webmodules/GSTHeadlines/FAQs_on_GST_Announcement.pdf" TargetMode="External"/><Relationship Id="rId20" Type="http://schemas.openxmlformats.org/officeDocument/2006/relationships/hyperlink" Target="https://www.icsi.edu/webmodules/Emailer_Goa_27092016.pdf" TargetMode="External"/><Relationship Id="rId29" Type="http://schemas.openxmlformats.org/officeDocument/2006/relationships/hyperlink" Target="https://www.icsi.edu/webmodules/Final_Questionnaire_1092016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bi.gov.in/cms/sebi_data/pdffiles/34869_t.pdf" TargetMode="External"/><Relationship Id="rId24" Type="http://schemas.openxmlformats.org/officeDocument/2006/relationships/hyperlink" Target="https://www.icsi.edu/webmodules/GOODS_SERVICES_TAX.PDF" TargetMode="External"/><Relationship Id="rId32" Type="http://schemas.openxmlformats.org/officeDocument/2006/relationships/hyperlink" Target="mailto:csupdate@icsi.ed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webmodules/CSDAY_FLYER_MATTER.pdf" TargetMode="External"/><Relationship Id="rId23" Type="http://schemas.openxmlformats.org/officeDocument/2006/relationships/hyperlink" Target="https://www.icsi.edu/webmodules/https:/www.icsi.edu/webmodules/Website_Announcement27092016.pdf" TargetMode="External"/><Relationship Id="rId28" Type="http://schemas.openxmlformats.org/officeDocument/2006/relationships/hyperlink" Target="https://www.icsi.edu/webmodules/CG_CSR_Awards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Mailer_Seminar_NCLT.pdf" TargetMode="External"/><Relationship Id="rId31" Type="http://schemas.openxmlformats.org/officeDocument/2006/relationships/hyperlink" Target="https://www.icsi.edu/Docs/Webmodules/Research_Paper_submission_Jul22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inmin.nic.in/fslrc/report_rc_sept21.pdf" TargetMode="External"/><Relationship Id="rId22" Type="http://schemas.openxmlformats.org/officeDocument/2006/relationships/hyperlink" Target="https://www.icsi.edu/webmodules/https:/www.icsi.edu/webmodules/kolkata_Website_Announcement_27092016.pdf" TargetMode="External"/><Relationship Id="rId27" Type="http://schemas.openxmlformats.org/officeDocument/2006/relationships/hyperlink" Target="https://www.icsi.edu/webmodules/44th_Convention.pdf" TargetMode="External"/><Relationship Id="rId30" Type="http://schemas.openxmlformats.org/officeDocument/2006/relationships/hyperlink" Target="https://www.icsi.edu/webmodules/ICSI_CSR_Awards_Questionnaire2016.docx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3</cp:revision>
  <cp:lastPrinted>2016-02-03T06:08:00Z</cp:lastPrinted>
  <dcterms:created xsi:type="dcterms:W3CDTF">2016-09-30T04:25:00Z</dcterms:created>
  <dcterms:modified xsi:type="dcterms:W3CDTF">2016-09-30T04:46:00Z</dcterms:modified>
</cp:coreProperties>
</file>