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44325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44325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344325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44325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CC29C6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44325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344325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344325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6.1pt;z-index:251672576;mso-width-relative:margin;mso-height-relative:margin">
            <v:textbox>
              <w:txbxContent>
                <w:p w:rsidR="00C72172" w:rsidRPr="00CC29C6" w:rsidRDefault="00332877" w:rsidP="00CC29C6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CC29C6">
                    <w:rPr>
                      <w:rFonts w:ascii="Calibri" w:hAnsi="Calibri"/>
                      <w:b/>
                      <w:i/>
                      <w:color w:val="0645D6"/>
                      <w:sz w:val="24"/>
                      <w:szCs w:val="24"/>
                    </w:rPr>
                    <w:t>“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जिस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दिन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आप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अपनी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सोच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को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बड़ा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कर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लेंगे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,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उसी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दिन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से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बड़े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>-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बड़े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लोग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आपके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बारे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में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सोचना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शुरू</w:t>
                  </w:r>
                  <w:r w:rsidR="00CC29C6" w:rsidRPr="00FA3B3F">
                    <w:rPr>
                      <w:rFonts w:ascii="Calibri" w:hAnsi="Calibri" w:cs="Arial"/>
                      <w:b/>
                      <w:i/>
                      <w:color w:val="484848"/>
                    </w:rPr>
                    <w:t xml:space="preserve"> </w:t>
                  </w:r>
                  <w:r w:rsidR="00CC29C6" w:rsidRPr="00FA3B3F">
                    <w:rPr>
                      <w:rFonts w:ascii="Mangal" w:hAnsi="Mangal" w:cs="Mangal"/>
                      <w:b/>
                      <w:i/>
                      <w:color w:val="484848"/>
                    </w:rPr>
                    <w:t>कर</w:t>
                  </w:r>
                  <w:r w:rsidR="00CC29C6" w:rsidRPr="00CC29C6">
                    <w:rPr>
                      <w:rFonts w:ascii="Calibri" w:hAnsi="Calibri" w:cs="Arial"/>
                      <w:b/>
                      <w:i/>
                      <w:color w:val="484848"/>
                      <w:sz w:val="24"/>
                      <w:szCs w:val="24"/>
                    </w:rPr>
                    <w:t xml:space="preserve"> </w:t>
                  </w:r>
                  <w:r w:rsidR="00CC29C6" w:rsidRPr="00CC29C6">
                    <w:rPr>
                      <w:rFonts w:ascii="Mangal" w:hAnsi="Mangal" w:cs="Mangal"/>
                      <w:b/>
                      <w:i/>
                      <w:color w:val="484848"/>
                      <w:sz w:val="24"/>
                      <w:szCs w:val="24"/>
                    </w:rPr>
                    <w:t>देंगे।</w:t>
                  </w:r>
                  <w:r w:rsidR="00FA6BBB" w:rsidRPr="00CC29C6">
                    <w:rPr>
                      <w:rFonts w:ascii="Calibri" w:hAnsi="Calibri" w:cs="Arial"/>
                      <w:b/>
                      <w:i/>
                      <w:color w:val="484848"/>
                      <w:sz w:val="24"/>
                      <w:szCs w:val="24"/>
                    </w:rPr>
                    <w:t>.</w:t>
                  </w:r>
                  <w:r w:rsidR="00D56FE9" w:rsidRPr="00CC29C6">
                    <w:rPr>
                      <w:rFonts w:ascii="Calibri" w:hAnsi="Calibri" w:cs="Arial"/>
                      <w:b/>
                      <w:i/>
                      <w:color w:val="484848"/>
                      <w:sz w:val="24"/>
                      <w:szCs w:val="24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344325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Headlines</w:t>
        </w:r>
      </w:hyperlink>
    </w:p>
    <w:p w:rsidR="00796BB2" w:rsidRPr="00FA3B3F" w:rsidRDefault="00796BB2" w:rsidP="00796BB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history="1">
        <w:r w:rsidRPr="00FA3B3F">
          <w:t>IMF: Robots, Growth, and Inequality</w:t>
        </w:r>
      </w:hyperlink>
    </w:p>
    <w:p w:rsidR="00796BB2" w:rsidRDefault="00B22FB3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IT: </w:t>
      </w:r>
      <w:hyperlink r:id="rId12" w:history="1">
        <w:r w:rsidRPr="00FA3B3F">
          <w:t>Income Tax Return Statistics Assessment Year 2012-13</w:t>
        </w:r>
      </w:hyperlink>
    </w:p>
    <w:p w:rsidR="00FA3B3F" w:rsidRDefault="00FA3B3F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CIC: </w:t>
      </w:r>
      <w:hyperlink r:id="rId13" w:history="1">
        <w:r w:rsidRPr="00FA3B3F">
          <w:t>Newsletter</w:t>
        </w:r>
      </w:hyperlink>
      <w:r>
        <w:t xml:space="preserve"> </w:t>
      </w:r>
    </w:p>
    <w:p w:rsidR="008A2C81" w:rsidRDefault="008A2C81" w:rsidP="008A2C81">
      <w:pPr>
        <w:spacing w:before="120" w:after="120" w:line="240" w:lineRule="auto"/>
        <w:jc w:val="both"/>
      </w:pPr>
    </w:p>
    <w:p w:rsidR="007860F0" w:rsidRPr="00747144" w:rsidRDefault="007860F0" w:rsidP="007860F0">
      <w:pPr>
        <w:pStyle w:val="ListParagraph"/>
        <w:spacing w:before="120" w:after="120" w:line="240" w:lineRule="auto"/>
        <w:ind w:left="2520"/>
        <w:jc w:val="both"/>
      </w:pPr>
    </w:p>
    <w:p w:rsidR="005F59B5" w:rsidRDefault="00937408" w:rsidP="006D6D8B">
      <w:pPr>
        <w:spacing w:before="120" w:after="120" w:line="240" w:lineRule="auto"/>
        <w:jc w:val="both"/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CC29C6" w:rsidRDefault="005A5DC5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MCA: </w:t>
      </w:r>
      <w:r w:rsidR="00CC29C6">
        <w:t>Forms DIR-3, INC-2, SH-11, CHG-4 and INC-4 are likely to be revised on MCA21 Company Forms Download page w.e.f 2nd SEP 2016. Stakeholders are advised to check the latest version before filing.</w:t>
      </w:r>
    </w:p>
    <w:p w:rsidR="00CC29C6" w:rsidRDefault="00CC29C6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PIB: </w:t>
      </w:r>
      <w:hyperlink r:id="rId14" w:history="1">
        <w:r w:rsidRPr="00FA3B3F">
          <w:t xml:space="preserve">Competition Commission of India (CCI) imposes penalties upon cement companies for </w:t>
        </w:r>
        <w:r w:rsidR="00FA3B3F" w:rsidRPr="00FA3B3F">
          <w:t>cartelization</w:t>
        </w:r>
        <w:r w:rsidRPr="00FA3B3F">
          <w:t> </w:t>
        </w:r>
      </w:hyperlink>
    </w:p>
    <w:p w:rsidR="00B22FB3" w:rsidRDefault="00B22FB3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IT: </w:t>
      </w:r>
    </w:p>
    <w:p w:rsidR="00CC29C6" w:rsidRDefault="00B22FB3" w:rsidP="00B22FB3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5" w:history="1">
        <w:r w:rsidRPr="00FA3B3F">
          <w:t>Circular No. 31/2016</w:t>
        </w:r>
      </w:hyperlink>
    </w:p>
    <w:p w:rsidR="008A2C81" w:rsidRPr="008A2C81" w:rsidRDefault="00B22FB3" w:rsidP="008A2C81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 w:rsidRPr="00FA3B3F">
        <w:t>Notification No. 10/2016 : ​</w:t>
      </w:r>
      <w:hyperlink r:id="rId16" w:history="1">
        <w:r w:rsidRPr="00FA3B3F">
          <w:t>Extension of due date for quarterly furnishing of 15G/15H declaration</w:t>
        </w:r>
      </w:hyperlink>
    </w:p>
    <w:p w:rsidR="005A5DC5" w:rsidRDefault="005A5DC5" w:rsidP="008A2C81">
      <w:pPr>
        <w:pStyle w:val="ListParagraph"/>
        <w:spacing w:before="120" w:after="120" w:line="240" w:lineRule="auto"/>
        <w:ind w:left="3240"/>
        <w:jc w:val="both"/>
      </w:pPr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8A2C81" w:rsidRDefault="00344325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="008A2C81" w:rsidRPr="008A2C81">
          <w:rPr>
            <w:rStyle w:val="Hyperlink"/>
          </w:rPr>
          <w:t>I</w:t>
        </w:r>
        <w:r w:rsidR="008A2C81" w:rsidRPr="00FA6BBB">
          <w:t xml:space="preserve">nterview of CS Mamta Binani, President, ICSI on “Career as a Company Secretary” during the Programme “Evening Live Show” on Doordarshan National Channel on 29.08.2016 </w:t>
        </w:r>
      </w:hyperlink>
    </w:p>
    <w:p w:rsidR="00725F46" w:rsidRDefault="00344325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1B1A8C" w:rsidRPr="001B1A8C">
          <w:t>Training Programme for Peer Reviewers at Hyderabad on 03.09.2016</w:t>
        </w:r>
      </w:hyperlink>
    </w:p>
    <w:p w:rsidR="009A2FCD" w:rsidRDefault="00344325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tgtFrame="blank" w:history="1">
        <w:r w:rsidR="009A2FCD" w:rsidRPr="009A2FCD">
          <w:t>e-book on ‘Pratibimb -Transcending Barriers’ Second Series: Walk the talk -Effective Communication and Assertive Presence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521501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FA3B3F">
        <w:rPr>
          <w:rFonts w:ascii="Arial,Italic" w:hAnsi="Arial,Italic" w:cs="Arial,Italic"/>
          <w:i/>
          <w:iCs/>
          <w:sz w:val="20"/>
          <w:szCs w:val="20"/>
          <w:lang w:val="en-IN"/>
        </w:rPr>
        <w:t>Fatum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21501" w:rsidRDefault="00FA3B3F" w:rsidP="005215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Beyond human foresight</w:t>
      </w:r>
      <w:r w:rsidR="00DE0719">
        <w:rPr>
          <w:rFonts w:ascii="Arial" w:hAnsi="Arial" w:cs="Arial"/>
          <w:sz w:val="20"/>
          <w:szCs w:val="20"/>
          <w:lang w:val="en-IN"/>
        </w:rPr>
        <w:t>.</w:t>
      </w:r>
    </w:p>
    <w:p w:rsidR="009A2FCD" w:rsidRDefault="008B5DD8" w:rsidP="00A11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344325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344325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991" w:rsidRDefault="00F42991" w:rsidP="00A833B6">
      <w:pPr>
        <w:spacing w:after="0" w:line="240" w:lineRule="auto"/>
      </w:pPr>
      <w:r>
        <w:separator/>
      </w:r>
    </w:p>
  </w:endnote>
  <w:endnote w:type="continuationSeparator" w:id="1">
    <w:p w:rsidR="00F42991" w:rsidRDefault="00F42991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991" w:rsidRDefault="00F42991" w:rsidP="00A833B6">
      <w:pPr>
        <w:spacing w:after="0" w:line="240" w:lineRule="auto"/>
      </w:pPr>
      <w:r>
        <w:separator/>
      </w:r>
    </w:p>
  </w:footnote>
  <w:footnote w:type="continuationSeparator" w:id="1">
    <w:p w:rsidR="00F42991" w:rsidRDefault="00F42991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11"/>
  </w:num>
  <w:num w:numId="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4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3"/>
  </w:num>
  <w:num w:numId="1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8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2"/>
  </w:num>
  <w:num w:numId="22">
    <w:abstractNumId w:val="5"/>
  </w:num>
  <w:num w:numId="2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19"/>
  </w:num>
  <w:num w:numId="28">
    <w:abstractNumId w:val="6"/>
  </w:num>
  <w:num w:numId="29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1747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1476"/>
    <w:rsid w:val="001A1AAE"/>
    <w:rsid w:val="001A21AA"/>
    <w:rsid w:val="001A32C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747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ic.gov.in/CIC%20newsletter.pdf" TargetMode="External"/><Relationship Id="rId18" Type="http://schemas.openxmlformats.org/officeDocument/2006/relationships/hyperlink" Target="http://www.icsi.edu/webmodules/Announcement30082016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cometaxindia.gov.in/Documents/Direct%20Tax%20Data/Income-Tax-Statistics-IT-Return-AY-2012-13-V2-Final.pdf" TargetMode="External"/><Relationship Id="rId17" Type="http://schemas.openxmlformats.org/officeDocument/2006/relationships/hyperlink" Target="https://youtu.be/AW8yvjUf4d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cometaxindia.gov.in/communications/notification/notification_10_dgit_regarding_extn_of_due_date15gh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f.org/external/pubs/ft/survey/so/SinglePodcastHighlight.aspx?podcastid=41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cometaxindia.gov.in/communications/circular/circular312016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docs/webmodules/Walk_the_talk_chapter_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ib.nic.in/newsite/PrintRelease.aspx?relid=149416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2016-09-01T04:03:00Z</dcterms:created>
  <dcterms:modified xsi:type="dcterms:W3CDTF">2016-09-01T05:06:00Z</dcterms:modified>
</cp:coreProperties>
</file>