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085199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085199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6E2BC0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DECEMBER 07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085199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085199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085199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085199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332877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 w:rsidRPr="006F42F0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DA424B" w:rsidRPr="00DA424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With the new day comes new strength and new thoughts</w:t>
                  </w:r>
                  <w:r w:rsidR="00D77A19" w:rsidRPr="006F42F0">
                    <w:rPr>
                      <w:rFonts w:ascii="Berlin Sans FB Demi" w:hAnsi="Berlin Sans FB Demi" w:cs="Arial"/>
                      <w:color w:val="484848"/>
                      <w:sz w:val="16"/>
                      <w:szCs w:val="16"/>
                    </w:rPr>
                    <w:t>”</w:t>
                  </w:r>
                  <w:r w:rsidR="00DA424B">
                    <w:rPr>
                      <w:rFonts w:ascii="Berlin Sans FB Demi" w:hAnsi="Berlin Sans FB Demi" w:cs="Arial"/>
                      <w:color w:val="484848"/>
                      <w:sz w:val="16"/>
                      <w:szCs w:val="16"/>
                    </w:rPr>
                    <w:t xml:space="preserve"> - </w:t>
                  </w:r>
                  <w:r w:rsidR="00DA424B" w:rsidRPr="00DA424B">
                    <w:rPr>
                      <w:rFonts w:ascii="Berlin Sans FB Demi" w:hAnsi="Berlin Sans FB Demi" w:cs="Arial"/>
                      <w:i/>
                      <w:color w:val="484848"/>
                      <w:sz w:val="20"/>
                      <w:szCs w:val="20"/>
                    </w:rPr>
                    <w:t>Eleanor Roosevelt</w:t>
                  </w:r>
                  <w:r w:rsidR="00DA424B" w:rsidRPr="00DA424B">
                    <w:rPr>
                      <w:rFonts w:ascii="Berlin Sans FB Demi" w:hAnsi="Berlin Sans FB Demi" w:cs="Arial"/>
                      <w:i/>
                      <w:color w:val="484848"/>
                      <w:sz w:val="20"/>
                      <w:szCs w:val="20"/>
                    </w:rPr>
                    <w:br/>
                  </w:r>
                  <w:r w:rsidR="00DA424B">
                    <w:rPr>
                      <w:rFonts w:ascii="Helvetica" w:hAnsi="Helvetica" w:cs="Arial"/>
                      <w:color w:val="333333"/>
                      <w:sz w:val="16"/>
                      <w:szCs w:val="16"/>
                      <w:lang/>
                    </w:rPr>
                    <w:t>Read more at: https://www.brainyquote.com/quotes/topics/topic_motivational.html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085199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</w:t>
        </w:r>
        <w:r w:rsidR="0028680D" w:rsidRPr="00335FEA">
          <w:t>a</w:t>
        </w:r>
        <w:r w:rsidR="0028680D" w:rsidRPr="00335FEA">
          <w:t>dlines</w:t>
        </w:r>
      </w:hyperlink>
    </w:p>
    <w:p w:rsidR="00D34AAE" w:rsidRDefault="00085199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1" w:history="1">
        <w:r w:rsidR="00DF7921" w:rsidRPr="00DF7921">
          <w:t>E- BOOK ON COMPANIES ACT, 2013</w:t>
        </w:r>
      </w:hyperlink>
      <w:r w:rsidR="00DF7921">
        <w:t xml:space="preserve"> </w:t>
      </w:r>
    </w:p>
    <w:p w:rsidR="006F42F0" w:rsidRDefault="00085199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2" w:history="1">
        <w:r w:rsidR="00885809">
          <w:t>GST C</w:t>
        </w:r>
        <w:r w:rsidR="0030342A" w:rsidRPr="00B64FBC">
          <w:t>orner</w:t>
        </w:r>
      </w:hyperlink>
    </w:p>
    <w:p w:rsidR="00200186" w:rsidRDefault="00085199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3" w:history="1">
        <w:r w:rsidR="00687B9E" w:rsidRPr="00687B9E">
          <w:t>Insolvency and Bankruptcy Code, 2016</w:t>
        </w:r>
      </w:hyperlink>
    </w:p>
    <w:p w:rsidR="00786E79" w:rsidRPr="00A95CA1" w:rsidRDefault="00786E79" w:rsidP="00786E79">
      <w:pPr>
        <w:pStyle w:val="ListParagraph"/>
        <w:spacing w:before="120" w:after="120" w:line="240" w:lineRule="auto"/>
        <w:ind w:left="709"/>
        <w:jc w:val="both"/>
      </w:pPr>
    </w:p>
    <w:p w:rsidR="00E60E4B" w:rsidRPr="00E60E4B" w:rsidRDefault="0090510A" w:rsidP="00D34AAE">
      <w:pPr>
        <w:spacing w:before="120" w:after="120" w:line="240" w:lineRule="auto"/>
        <w:jc w:val="both"/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C75F65" w:rsidRDefault="00CD0686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 w:rsidRPr="00B368E4">
        <w:rPr>
          <w:b/>
        </w:rPr>
        <w:t>SEBI</w:t>
      </w:r>
      <w:r w:rsidRPr="00C92192">
        <w:t>:</w:t>
      </w:r>
    </w:p>
    <w:p w:rsidR="008E1F42" w:rsidRDefault="008E1F42" w:rsidP="008403A3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14" w:history="1">
        <w:r w:rsidRPr="008403A3">
          <w:t>Spread margin benefit</w:t>
        </w:r>
      </w:hyperlink>
      <w:hyperlink r:id="rId15" w:history="1"/>
      <w:r w:rsidR="00CD0686" w:rsidRPr="00C92192">
        <w:t xml:space="preserve"> </w:t>
      </w:r>
    </w:p>
    <w:p w:rsidR="00CD0686" w:rsidRDefault="00085199" w:rsidP="008E1F42">
      <w:pPr>
        <w:pStyle w:val="ListParagraph"/>
        <w:spacing w:before="120" w:after="120" w:line="240" w:lineRule="auto"/>
        <w:ind w:left="1429"/>
        <w:jc w:val="both"/>
      </w:pPr>
      <w:hyperlink r:id="rId16" w:history="1"/>
    </w:p>
    <w:p w:rsidR="00270663" w:rsidRDefault="00440FC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 w:rsidRPr="00B368E4">
        <w:rPr>
          <w:b/>
        </w:rPr>
        <w:t>RBI</w:t>
      </w:r>
      <w:r w:rsidRPr="00A95CA1">
        <w:t>:</w:t>
      </w:r>
      <w:r w:rsidR="0014795B" w:rsidRPr="00A95CA1">
        <w:t xml:space="preserve"> </w:t>
      </w:r>
    </w:p>
    <w:p w:rsidR="00885809" w:rsidRDefault="008E1F42" w:rsidP="008E1F42">
      <w:pPr>
        <w:pStyle w:val="ListParagraph"/>
        <w:numPr>
          <w:ilvl w:val="0"/>
          <w:numId w:val="8"/>
        </w:numPr>
        <w:spacing w:before="120" w:after="120" w:line="240" w:lineRule="auto"/>
        <w:jc w:val="both"/>
      </w:pPr>
      <w:hyperlink r:id="rId17" w:history="1">
        <w:r w:rsidRPr="008403A3">
          <w:t xml:space="preserve">Card Not Present transactions – Relaxation in Additional Factor of Authentication for payments </w:t>
        </w:r>
        <w:proofErr w:type="spellStart"/>
        <w:r w:rsidRPr="008403A3">
          <w:t>upto</w:t>
        </w:r>
        <w:proofErr w:type="spellEnd"/>
        <w:r w:rsidRPr="008403A3">
          <w:t xml:space="preserve"> ₹ 2000/- for card network provided authentication solutions</w:t>
        </w:r>
      </w:hyperlink>
    </w:p>
    <w:p w:rsidR="008E1F42" w:rsidRDefault="008E1F42" w:rsidP="008E1F42">
      <w:pPr>
        <w:spacing w:before="120" w:after="120" w:line="240" w:lineRule="auto"/>
        <w:rPr>
          <w:b/>
        </w:rPr>
      </w:pPr>
    </w:p>
    <w:p w:rsidR="008E1F42" w:rsidRDefault="00343440" w:rsidP="008E1F42">
      <w:pPr>
        <w:pStyle w:val="ListParagraph"/>
        <w:numPr>
          <w:ilvl w:val="0"/>
          <w:numId w:val="9"/>
        </w:numPr>
        <w:spacing w:before="120" w:after="120" w:line="240" w:lineRule="auto"/>
        <w:ind w:left="180" w:firstLine="0"/>
      </w:pPr>
      <w:r>
        <w:rPr>
          <w:b/>
        </w:rPr>
        <w:t>Income Tax</w:t>
      </w:r>
      <w:r w:rsidR="008E1F42" w:rsidRPr="00C92192">
        <w:t>:</w:t>
      </w:r>
    </w:p>
    <w:p w:rsidR="008E1F42" w:rsidRPr="008403A3" w:rsidRDefault="00343440" w:rsidP="008403A3">
      <w:pPr>
        <w:pStyle w:val="ListParagraph"/>
        <w:numPr>
          <w:ilvl w:val="0"/>
          <w:numId w:val="8"/>
        </w:numPr>
        <w:spacing w:before="120" w:after="120" w:line="240" w:lineRule="auto"/>
        <w:jc w:val="both"/>
      </w:pPr>
      <w:hyperlink r:id="rId18" w:history="1">
        <w:r w:rsidRPr="008403A3">
          <w:t>Press Release - Meeting of the BRICS Heads of Revenue and Experts on Tax Matters at Mumbai</w:t>
        </w:r>
      </w:hyperlink>
    </w:p>
    <w:p w:rsidR="00343440" w:rsidRPr="008403A3" w:rsidRDefault="00DA424B" w:rsidP="008403A3">
      <w:pPr>
        <w:pStyle w:val="ListParagraph"/>
        <w:numPr>
          <w:ilvl w:val="0"/>
          <w:numId w:val="8"/>
        </w:numPr>
        <w:spacing w:before="120" w:after="120" w:line="240" w:lineRule="auto"/>
        <w:jc w:val="both"/>
      </w:pPr>
      <w:hyperlink r:id="rId19" w:history="1">
        <w:r w:rsidRPr="008403A3">
          <w:t xml:space="preserve">Press Release - </w:t>
        </w:r>
        <w:r w:rsidR="00343440" w:rsidRPr="008403A3">
          <w:t>Verification of High Value Suspicious Declarations made under the IDS 2016</w:t>
        </w:r>
      </w:hyperlink>
      <w:r w:rsidR="00343440">
        <w:t>.</w:t>
      </w:r>
    </w:p>
    <w:p w:rsidR="00DA424B" w:rsidRPr="008403A3" w:rsidRDefault="00DA424B" w:rsidP="008403A3">
      <w:pPr>
        <w:pStyle w:val="ListParagraph"/>
        <w:numPr>
          <w:ilvl w:val="0"/>
          <w:numId w:val="8"/>
        </w:numPr>
        <w:spacing w:before="120" w:after="120" w:line="240" w:lineRule="auto"/>
        <w:jc w:val="both"/>
      </w:pPr>
      <w:hyperlink r:id="rId20" w:history="1">
        <w:r w:rsidRPr="008403A3">
          <w:t>Press Release - Income Tax Refers Large Number of Cases with Serious Irregularities Detected Post De-</w:t>
        </w:r>
        <w:proofErr w:type="spellStart"/>
        <w:r w:rsidRPr="008403A3">
          <w:t>monetisation</w:t>
        </w:r>
        <w:proofErr w:type="spellEnd"/>
        <w:r w:rsidRPr="008403A3">
          <w:t xml:space="preserve"> to ED &amp; CBI</w:t>
        </w:r>
      </w:hyperlink>
    </w:p>
    <w:p w:rsidR="006F42F0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DA424B" w:rsidRDefault="00DA424B" w:rsidP="008403A3">
      <w:pPr>
        <w:pStyle w:val="ListParagraph"/>
        <w:numPr>
          <w:ilvl w:val="0"/>
          <w:numId w:val="8"/>
        </w:numPr>
        <w:spacing w:before="120" w:after="120" w:line="240" w:lineRule="auto"/>
        <w:jc w:val="both"/>
      </w:pPr>
      <w:hyperlink r:id="rId21" w:history="1">
        <w:r w:rsidRPr="008403A3">
          <w:t xml:space="preserve">Training </w:t>
        </w:r>
        <w:proofErr w:type="spellStart"/>
        <w:r w:rsidRPr="008403A3">
          <w:t>Programme</w:t>
        </w:r>
        <w:proofErr w:type="spellEnd"/>
        <w:r w:rsidRPr="008403A3">
          <w:t xml:space="preserve"> on "The Sexual Harassment of Women at Workplace (Prevention, Prohibition and </w:t>
        </w:r>
        <w:proofErr w:type="spellStart"/>
        <w:r w:rsidRPr="008403A3">
          <w:t>Redressal</w:t>
        </w:r>
        <w:proofErr w:type="spellEnd"/>
        <w:r w:rsidRPr="008403A3">
          <w:t>) Act, 2013</w:t>
        </w:r>
      </w:hyperlink>
    </w:p>
    <w:p w:rsidR="002927DC" w:rsidRDefault="00A14B8C" w:rsidP="008403A3">
      <w:pPr>
        <w:pStyle w:val="ListParagraph"/>
        <w:numPr>
          <w:ilvl w:val="0"/>
          <w:numId w:val="8"/>
        </w:numPr>
        <w:spacing w:before="120" w:after="120" w:line="240" w:lineRule="auto"/>
        <w:jc w:val="both"/>
      </w:pPr>
      <w:r>
        <w:t>1</w:t>
      </w:r>
      <w:r w:rsidRPr="008403A3">
        <w:t>st</w:t>
      </w:r>
      <w:r>
        <w:t xml:space="preserve"> </w:t>
      </w:r>
      <w:hyperlink r:id="rId22" w:history="1">
        <w:r w:rsidR="002927DC" w:rsidRPr="002927DC">
          <w:t>Global Congruence to promulgate International Corporate Governance Day: The Prologue Brochure</w:t>
        </w:r>
      </w:hyperlink>
    </w:p>
    <w:p w:rsidR="000D0611" w:rsidRPr="00A14770" w:rsidRDefault="00085199" w:rsidP="008403A3">
      <w:pPr>
        <w:pStyle w:val="ListParagraph"/>
        <w:numPr>
          <w:ilvl w:val="0"/>
          <w:numId w:val="8"/>
        </w:numPr>
        <w:spacing w:before="120" w:after="120" w:line="240" w:lineRule="auto"/>
        <w:jc w:val="both"/>
      </w:pPr>
      <w:hyperlink r:id="rId23" w:history="1">
        <w:r w:rsidR="000D0611" w:rsidRPr="00A14770">
          <w:t>ICSI-NSE Joint Workshop on Secretarial Audit on 07th December, 2016 at NSE Auditorium, Mumbai Registration Closed</w:t>
        </w:r>
      </w:hyperlink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6D6D8B" w:rsidRDefault="00D10635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 xml:space="preserve"> </w:t>
      </w:r>
      <w:r w:rsidR="00DD180E" w:rsidRPr="00354517">
        <w:rPr>
          <w:rFonts w:eastAsia="Times New Roman"/>
          <w:i/>
          <w:iCs/>
          <w:color w:val="002060"/>
          <w:lang w:val="en-IN" w:eastAsia="en-IN"/>
        </w:rPr>
        <w:t>“</w:t>
      </w:r>
      <w:proofErr w:type="spellStart"/>
      <w:r w:rsidR="006E2BC0">
        <w:rPr>
          <w:rFonts w:ascii="Arial,Italic" w:hAnsi="Arial,Italic" w:cs="Arial,Italic"/>
          <w:i/>
          <w:iCs/>
          <w:sz w:val="20"/>
          <w:szCs w:val="20"/>
        </w:rPr>
        <w:t>Dispono</w:t>
      </w:r>
      <w:proofErr w:type="spellEnd"/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6608CD" w:rsidRPr="007639A1" w:rsidRDefault="006608CD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</w:p>
    <w:p w:rsidR="00ED0DD0" w:rsidRDefault="006E2BC0" w:rsidP="006608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Convey legally</w:t>
      </w:r>
    </w:p>
    <w:p w:rsidR="00BD1765" w:rsidRDefault="00BD1765" w:rsidP="006608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</w:p>
    <w:p w:rsidR="00376AC8" w:rsidRPr="00C73CB6" w:rsidRDefault="00085199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4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5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6"/>
      <w:footerReference w:type="default" r:id="rId27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A99" w:rsidRDefault="00A57A99" w:rsidP="00A833B6">
      <w:pPr>
        <w:spacing w:after="0" w:line="240" w:lineRule="auto"/>
      </w:pPr>
      <w:r>
        <w:separator/>
      </w:r>
    </w:p>
  </w:endnote>
  <w:endnote w:type="continuationSeparator" w:id="0">
    <w:p w:rsidR="00A57A99" w:rsidRDefault="00A57A99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A99" w:rsidRDefault="00A57A99" w:rsidP="00A833B6">
      <w:pPr>
        <w:spacing w:after="0" w:line="240" w:lineRule="auto"/>
      </w:pPr>
      <w:r>
        <w:separator/>
      </w:r>
    </w:p>
  </w:footnote>
  <w:footnote w:type="continuationSeparator" w:id="0">
    <w:p w:rsidR="00A57A99" w:rsidRDefault="00A57A99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2617368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D50C7"/>
    <w:multiLevelType w:val="hybridMultilevel"/>
    <w:tmpl w:val="4B8C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040397"/>
    <w:multiLevelType w:val="hybridMultilevel"/>
    <w:tmpl w:val="AC62B74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8D6539"/>
    <w:multiLevelType w:val="hybridMultilevel"/>
    <w:tmpl w:val="1D7C5F0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D7566B"/>
    <w:multiLevelType w:val="hybridMultilevel"/>
    <w:tmpl w:val="23AC04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F80B0C"/>
    <w:multiLevelType w:val="hybridMultilevel"/>
    <w:tmpl w:val="FE8E1AF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86777A"/>
    <w:multiLevelType w:val="hybridMultilevel"/>
    <w:tmpl w:val="C6B6E7B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66789A"/>
    <w:multiLevelType w:val="hybridMultilevel"/>
    <w:tmpl w:val="F1806C3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CA01E7"/>
    <w:multiLevelType w:val="hybridMultilevel"/>
    <w:tmpl w:val="DADA6B1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E3059A1"/>
    <w:multiLevelType w:val="multilevel"/>
    <w:tmpl w:val="57F6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0882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730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23E6"/>
    <w:rsid w:val="00D04576"/>
    <w:rsid w:val="00D05D7E"/>
    <w:rsid w:val="00D06215"/>
    <w:rsid w:val="00D07D06"/>
    <w:rsid w:val="00D10635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DC7"/>
    <w:rsid w:val="00D7307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D57"/>
    <w:rsid w:val="00E30EB0"/>
    <w:rsid w:val="00E3159D"/>
    <w:rsid w:val="00E316EE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22C8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492A"/>
    <w:rsid w:val="00EA4CE1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D2F"/>
    <w:rsid w:val="00F17EA8"/>
    <w:rsid w:val="00F209CA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incometaxindia.gov.in/Lists/Press%20Releases/Attachments/560/Meeting-BRICS-Heads-Revenue-and-Experts-on-Tax-Matters-at-Mumbai-6-12-2016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Announcement_TPSH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s://www.rbi.org.in/Scripts/NotificationUser.aspx?Id=10766&amp;Mode=0" TargetMode="External"/><Relationship Id="rId25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80419642127.pdf" TargetMode="External"/><Relationship Id="rId20" Type="http://schemas.openxmlformats.org/officeDocument/2006/relationships/hyperlink" Target="http://www.incometaxindia.gov.in/Lists/Press%20Releases/Attachments/561/Income-Tax-Refers-Large-Number-Cases-Serious-Irregularities-Detected-Post-De-ED-CBI-6-12-2016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attachdocs/1480513049714.pdf" TargetMode="External"/><Relationship Id="rId23" Type="http://schemas.openxmlformats.org/officeDocument/2006/relationships/hyperlink" Target="https://www.icsi.edu/Webmodules/NS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incometaxindia.gov.in/Lists/Press%20Releases/Attachments/559/PressRelease-SuspiciousIDS-Declarations-4-12-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80672789311.pdf" TargetMode="External"/><Relationship Id="rId22" Type="http://schemas.openxmlformats.org/officeDocument/2006/relationships/hyperlink" Target="https://www.icsi.edu/webmodules/ICGD_Prologue.pdf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32619-A861-4990-B6C7-703F5C3D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e0771</cp:lastModifiedBy>
  <cp:revision>16</cp:revision>
  <cp:lastPrinted>2016-02-03T06:08:00Z</cp:lastPrinted>
  <dcterms:created xsi:type="dcterms:W3CDTF">2016-12-06T05:23:00Z</dcterms:created>
  <dcterms:modified xsi:type="dcterms:W3CDTF">2016-12-07T06:33:00Z</dcterms:modified>
</cp:coreProperties>
</file>