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991239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11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91239" w:rsidRPr="00991239" w:rsidRDefault="00991239" w:rsidP="00991239">
      <w:pPr>
        <w:spacing w:before="480" w:after="120"/>
        <w:jc w:val="right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91239">
        <w:rPr>
          <w:rFonts w:ascii="Bookman Old Style" w:hAnsi="Bookman Old Style"/>
          <w:bCs/>
          <w:i/>
          <w:sz w:val="24"/>
          <w:szCs w:val="24"/>
          <w:lang w:val="en-US"/>
        </w:rPr>
        <w:t>“Health is the greatest gift,</w:t>
      </w:r>
      <w:r w:rsidR="0072326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991239">
        <w:rPr>
          <w:rFonts w:ascii="Bookman Old Style" w:hAnsi="Bookman Old Style"/>
          <w:bCs/>
          <w:i/>
          <w:sz w:val="24"/>
          <w:szCs w:val="24"/>
          <w:lang w:val="en-US"/>
        </w:rPr>
        <w:t>contentment the greatest wealth, faithfulness the best relationship.”</w:t>
      </w:r>
      <w:r w:rsidRPr="00991239">
        <w:rPr>
          <w:rFonts w:ascii="Bookman Old Style" w:hAnsi="Bookman Old Style"/>
          <w:bCs/>
          <w:i/>
          <w:sz w:val="24"/>
          <w:szCs w:val="24"/>
          <w:lang w:val="en-US"/>
        </w:rPr>
        <w:br/>
      </w:r>
      <w:r w:rsidRPr="00991239">
        <w:rPr>
          <w:rFonts w:ascii="Bookman Old Style" w:hAnsi="Bookman Old Style"/>
          <w:b/>
          <w:bCs/>
          <w:sz w:val="24"/>
          <w:szCs w:val="24"/>
          <w:lang w:val="en-US"/>
        </w:rPr>
        <w:t>~ </w:t>
      </w:r>
      <w:hyperlink r:id="rId5" w:tooltip="More Thoughts from Buddha" w:history="1">
        <w:r w:rsidRPr="00991239">
          <w:rPr>
            <w:rStyle w:val="Hyperlink"/>
            <w:rFonts w:ascii="Bookman Old Style" w:hAnsi="Bookman Old Style"/>
            <w:b/>
            <w:bCs/>
            <w:color w:val="auto"/>
            <w:sz w:val="24"/>
            <w:szCs w:val="24"/>
            <w:lang w:val="en-US"/>
          </w:rPr>
          <w:t>Buddha</w:t>
        </w:r>
      </w:hyperlink>
    </w:p>
    <w:p w:rsidR="009B2C69" w:rsidRPr="00B57B58" w:rsidRDefault="009B2C69" w:rsidP="0023781A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C86037" w:rsidRPr="00E05F5B" w:rsidRDefault="00C8603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Report on the Revenue Neutral Rate and Structure of Rates for the Goods and Services Tax (GST)</w:t>
      </w:r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6" w:history="1">
        <w:r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E05F5B" w:rsidRPr="00E05F5B" w:rsidRDefault="00E05F5B" w:rsidP="00E05F5B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E05F5B" w:rsidRDefault="00E05F5B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Government of India and Government of Japan </w:t>
      </w:r>
      <w:proofErr w:type="gramStart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signs</w:t>
      </w:r>
      <w:proofErr w:type="gramEnd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a Protocol for amending the existing Convention for the avoidance of double taxation and for the prevention of fiscal evasion</w:t>
      </w:r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7" w:history="1">
        <w:r w:rsidRPr="00E05F5B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3E4230" w:rsidRPr="00927D15" w:rsidRDefault="003E4230" w:rsidP="00927D15">
      <w:pPr>
        <w:rPr>
          <w:rFonts w:ascii="Bookman Old Style" w:hAnsi="Bookman Old Style"/>
          <w:b/>
          <w:sz w:val="24"/>
          <w:szCs w:val="24"/>
        </w:rPr>
      </w:pPr>
    </w:p>
    <w:p w:rsidR="003E4230" w:rsidRDefault="003E4230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Jan </w:t>
      </w:r>
      <w:proofErr w:type="spell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Lokpal</w:t>
      </w:r>
      <w:proofErr w:type="spell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Bill passed by Delhi Legislative Assembly on 04-12-2015.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Bill now available on official website</w:t>
      </w:r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8" w:history="1">
        <w:r w:rsidRPr="003E4230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E05F5B" w:rsidRDefault="00E05F5B" w:rsidP="00E05F5B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E05F5B" w:rsidRPr="00C86037" w:rsidRDefault="00E05F5B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proofErr w:type="spellStart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Shri</w:t>
      </w:r>
      <w:proofErr w:type="spellEnd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proofErr w:type="spellStart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Nadda</w:t>
      </w:r>
      <w:proofErr w:type="spellEnd"/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releases “India Health Report: Nutrition 2015” and “Global Nutrition Report”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</w:t>
      </w:r>
      <w:r w:rsidRPr="00E05F5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India committed to work with all stakeholders to era</w:t>
      </w:r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dicate malnutrition: </w:t>
      </w:r>
      <w:proofErr w:type="spellStart"/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Shri</w:t>
      </w:r>
      <w:proofErr w:type="spellEnd"/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proofErr w:type="spellStart"/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Nadda</w:t>
      </w:r>
      <w:proofErr w:type="spellEnd"/>
      <w:r w:rsidR="0013556A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details </w:t>
      </w:r>
      <w:hyperlink r:id="rId9" w:history="1">
        <w:r w:rsidRPr="00E05F5B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991239" w:rsidRDefault="00991239" w:rsidP="00C07256">
      <w:pPr>
        <w:adjustRightInd w:val="0"/>
        <w:jc w:val="center"/>
        <w:rPr>
          <w:rFonts w:ascii="Bookman Old Style" w:eastAsia="Calibri" w:hAnsi="Bookman Old Style" w:cs="Times New Roman"/>
          <w:b/>
          <w:i/>
          <w:iCs/>
          <w:sz w:val="24"/>
          <w:szCs w:val="24"/>
        </w:rPr>
      </w:pPr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“Res </w:t>
      </w:r>
      <w:proofErr w:type="spellStart"/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ipsa</w:t>
      </w:r>
      <w:proofErr w:type="spellEnd"/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loquitur</w:t>
      </w:r>
      <w:proofErr w:type="spellEnd"/>
      <w:r>
        <w:rPr>
          <w:rFonts w:ascii="Bookman Old Style" w:eastAsia="Calibri" w:hAnsi="Bookman Old Style" w:cs="Times New Roman"/>
          <w:b/>
          <w:i/>
          <w:iCs/>
          <w:sz w:val="24"/>
          <w:szCs w:val="24"/>
        </w:rPr>
        <w:t>”</w:t>
      </w:r>
    </w:p>
    <w:p w:rsidR="00991239" w:rsidRPr="002F1C6F" w:rsidRDefault="00991239" w:rsidP="00C07256">
      <w:pPr>
        <w:adjustRightInd w:val="0"/>
        <w:jc w:val="center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 w:rsidRPr="002F1C6F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The things speak for </w:t>
      </w:r>
      <w:proofErr w:type="gramStart"/>
      <w:r w:rsidRPr="002F1C6F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itself</w:t>
      </w:r>
      <w:proofErr w:type="gramEnd"/>
    </w:p>
    <w:p w:rsidR="00C07256" w:rsidRPr="002F1C6F" w:rsidRDefault="002F1C6F" w:rsidP="002F1C6F">
      <w:pPr>
        <w:adjustRightInd w:val="0"/>
        <w:jc w:val="center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 xml:space="preserve">Corrigendum- </w:t>
      </w:r>
      <w:proofErr w:type="gramStart"/>
      <w:r w:rsidR="00723269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>In</w:t>
      </w:r>
      <w:proofErr w:type="gramEnd"/>
      <w:r w:rsidR="00723269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 CS Update dated</w:t>
      </w:r>
      <w:r w:rsidRPr="002F1C6F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 10-12-2015</w:t>
      </w:r>
      <w:r w:rsidR="00723269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, under translation of </w:t>
      </w:r>
      <w:r w:rsidRPr="002F1C6F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legal term, the word </w:t>
      </w:r>
      <w:r w:rsidRPr="00723269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‘act’</w:t>
      </w:r>
      <w:r w:rsidRPr="002F1C6F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 may be read as </w:t>
      </w:r>
      <w:r w:rsidRPr="00723269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‘fact’</w:t>
      </w:r>
      <w:r w:rsidRPr="002F1C6F">
        <w:rPr>
          <w:rFonts w:ascii="Bookman Old Style" w:eastAsia="Calibri" w:hAnsi="Bookman Old Style" w:cs="Times New Roman"/>
          <w:i/>
          <w:sz w:val="24"/>
          <w:szCs w:val="24"/>
          <w:lang w:val="en-US"/>
        </w:rPr>
        <w:t xml:space="preserve"> </w:t>
      </w: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DD3748" w:rsidRPr="00927D15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 xml:space="preserve">43rd National Convention of Company Secretaries to be held at </w:t>
      </w:r>
      <w:r w:rsidR="0013556A">
        <w:rPr>
          <w:rFonts w:ascii="Bookman Old Style" w:hAnsi="Bookman Old Style"/>
          <w:sz w:val="24"/>
          <w:szCs w:val="24"/>
        </w:rPr>
        <w:t>Delhi on December 17-19, 2015.</w:t>
      </w:r>
      <w:r w:rsidR="00927D15">
        <w:rPr>
          <w:rFonts w:ascii="Bookman Old Style" w:hAnsi="Bookman Old Style"/>
          <w:sz w:val="24"/>
          <w:szCs w:val="24"/>
        </w:rPr>
        <w:t xml:space="preserve"> </w:t>
      </w:r>
      <w:r w:rsidR="005A2120" w:rsidRPr="00C86037">
        <w:rPr>
          <w:rFonts w:ascii="Bookman Old Style" w:hAnsi="Bookman Old Style"/>
          <w:sz w:val="24"/>
          <w:szCs w:val="24"/>
        </w:rPr>
        <w:t>For details</w:t>
      </w:r>
      <w:r w:rsidRPr="00C86037">
        <w:rPr>
          <w:rFonts w:ascii="Bookman Old Style" w:hAnsi="Bookman Old Style"/>
          <w:sz w:val="24"/>
          <w:szCs w:val="24"/>
        </w:rPr>
        <w:t xml:space="preserve"> </w:t>
      </w:r>
      <w:hyperlink r:id="rId10" w:history="1">
        <w:r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="006D72AD" w:rsidRPr="00C86037">
        <w:rPr>
          <w:sz w:val="24"/>
          <w:szCs w:val="24"/>
        </w:rPr>
        <w:t>.</w:t>
      </w:r>
      <w:r w:rsidRPr="00C86037">
        <w:rPr>
          <w:rFonts w:ascii="Bookman Old Style" w:hAnsi="Bookman Old Style"/>
          <w:sz w:val="24"/>
          <w:szCs w:val="24"/>
        </w:rPr>
        <w:t> </w:t>
      </w:r>
      <w:r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927D15" w:rsidRPr="00927D15" w:rsidRDefault="00C7642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1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 xml:space="preserve">43rd National Convention-International Session, Capital Markets Regulation and </w:t>
        </w:r>
        <w:r w:rsidR="0013556A" w:rsidRPr="00927D15">
          <w:rPr>
            <w:rFonts w:ascii="Bookman Old Style" w:hAnsi="Bookman Old Style"/>
            <w:sz w:val="24"/>
            <w:szCs w:val="24"/>
          </w:rPr>
          <w:t>Development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2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Default="00C7642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3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Convention-1st Technical Session, Digital India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For details </w:t>
      </w:r>
      <w:hyperlink r:id="rId14" w:history="1">
        <w:r w:rsidR="00927D15" w:rsidRPr="00927D1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927D15" w:rsidRPr="00927D15" w:rsidRDefault="00C7642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5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Convention-3rd Technical Session, Skill India and Entrepreneurship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6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Pr="00927D15" w:rsidRDefault="00C7642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7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Speakers of 4th Technical Session at ICSI 43rd National Convention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8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DD3748" w:rsidRPr="00927D15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19" w:history="1">
        <w:proofErr w:type="gramStart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</w:t>
        </w:r>
        <w:proofErr w:type="gramEnd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 xml:space="preserve"> here</w:t>
        </w:r>
      </w:hyperlink>
      <w:r w:rsidRPr="00C86037">
        <w:rPr>
          <w:sz w:val="24"/>
          <w:szCs w:val="24"/>
        </w:rPr>
        <w:t>.</w:t>
      </w:r>
    </w:p>
    <w:p w:rsidR="00477497" w:rsidRPr="00927D15" w:rsidRDefault="006D72A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SEBI has placed the Concept Paper for issuance of Green Bonds for public comments</w:t>
      </w:r>
      <w:r w:rsidR="0013556A">
        <w:rPr>
          <w:rFonts w:ascii="Bookman Old Style" w:hAnsi="Bookman Old Style"/>
          <w:sz w:val="24"/>
          <w:szCs w:val="24"/>
        </w:rPr>
        <w:t>.</w:t>
      </w:r>
      <w:r w:rsidR="003F3CD7" w:rsidRPr="00C86037">
        <w:rPr>
          <w:rFonts w:ascii="Bookman Old Style" w:hAnsi="Bookman Old Style"/>
          <w:sz w:val="24"/>
          <w:szCs w:val="24"/>
        </w:rPr>
        <w:t xml:space="preserve"> </w:t>
      </w:r>
      <w:r w:rsidR="00477497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20" w:history="1">
        <w:r w:rsidR="00477497" w:rsidRPr="00927D15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2F1C6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13:23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2F1C6F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25,056.84 (-195.48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2F1C6F">
              <w:rPr>
                <w:rFonts w:ascii="SerifaBT-Roman" w:hAnsi="SerifaBT-Roman"/>
                <w:bCs/>
                <w:sz w:val="28"/>
                <w:szCs w:val="28"/>
              </w:rPr>
              <w:t>7,607.75 (-75.55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72326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25,394 (-24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72326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66.77 (0.05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lastRenderedPageBreak/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C76425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1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2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66BD9"/>
    <w:rsid w:val="007718A7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D01CC"/>
    <w:rsid w:val="007D0CF1"/>
    <w:rsid w:val="007D181D"/>
    <w:rsid w:val="007D3269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lhiassembly.nic.in/Legislation/Bill_No-16of2015.pdf" TargetMode="External"/><Relationship Id="rId13" Type="http://schemas.openxmlformats.org/officeDocument/2006/relationships/hyperlink" Target="https://www.icsi.edu/docs/website/Bulk%20mail-1st%20Technical%20Session.pdf" TargetMode="External"/><Relationship Id="rId18" Type="http://schemas.openxmlformats.org/officeDocument/2006/relationships/hyperlink" Target="https://www.icsi.edu/43nc/Hom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hyperlink" Target="http://pib.nic.in/newsite/PrintRelease.aspx?relid=133010" TargetMode="External"/><Relationship Id="rId12" Type="http://schemas.openxmlformats.org/officeDocument/2006/relationships/hyperlink" Target="https://www.icsi.edu/docs/website/Bulk%20mail-International%20Session.pdf" TargetMode="External"/><Relationship Id="rId17" Type="http://schemas.openxmlformats.org/officeDocument/2006/relationships/hyperlink" Target="https://www.icsi.edu/docs/website/Bulk%20mail-4th%20Technical%20Sess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Bulk%20mail-3rd%20Technical%20Session.pdf" TargetMode="External"/><Relationship Id="rId20" Type="http://schemas.openxmlformats.org/officeDocument/2006/relationships/hyperlink" Target="http://www.icsi.edu/Docs/Webmodules/Website%20Announcement-issuance%20of%20Green%20Bonds%204-dec-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nmin.nic.in/the_ministry/dept_revenue/Report_Revenue_Neutral_Rate.pdf" TargetMode="External"/><Relationship Id="rId11" Type="http://schemas.openxmlformats.org/officeDocument/2006/relationships/hyperlink" Target="https://www.icsi.edu/docs/website/Bulk%20mail-International%20Session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homeinsteaders.org/authors/buddha/" TargetMode="External"/><Relationship Id="rId15" Type="http://schemas.openxmlformats.org/officeDocument/2006/relationships/hyperlink" Target="https://www.icsi.edu/docs/website/Bulk%20mail-3rd%20Technical%20Sessio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csi.edu/43nc/Home.aspx" TargetMode="External"/><Relationship Id="rId19" Type="http://schemas.openxmlformats.org/officeDocument/2006/relationships/hyperlink" Target="http://www.icsi.edu/docs/website/Request_ChennaiFloo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b.nic.in/newsite/PrintRelease.aspx?relid=132975" TargetMode="External"/><Relationship Id="rId14" Type="http://schemas.openxmlformats.org/officeDocument/2006/relationships/hyperlink" Target="https://www.icsi.edu/docs/website/Bulk%20mail-1st%20Technical%20Session.pdf" TargetMode="External"/><Relationship Id="rId22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24</cp:revision>
  <dcterms:created xsi:type="dcterms:W3CDTF">2015-10-26T04:43:00Z</dcterms:created>
  <dcterms:modified xsi:type="dcterms:W3CDTF">2015-12-11T10:29:00Z</dcterms:modified>
</cp:coreProperties>
</file>