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0848BE" w:rsidRDefault="00484A40" w:rsidP="00484A40">
      <w:pPr>
        <w:spacing w:after="120"/>
        <w:jc w:val="center"/>
        <w:rPr>
          <w:rFonts w:ascii="Bookman Old Style" w:hAnsi="Bookman Old Style"/>
          <w:b/>
          <w:bCs/>
          <w:iCs/>
          <w:sz w:val="66"/>
          <w:szCs w:val="66"/>
          <w:lang w:val="en-US"/>
        </w:rPr>
      </w:pPr>
      <w:r w:rsidRPr="000848BE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 xml:space="preserve">CS UPDATE MAY </w:t>
      </w:r>
      <w:r w:rsidR="000848BE" w:rsidRPr="000848BE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8</w:t>
      </w:r>
      <w:r w:rsidRPr="000848BE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, 201</w:t>
      </w:r>
      <w:r w:rsidRPr="000848BE">
        <w:rPr>
          <w:rFonts w:ascii="Bookman Old Style" w:hAnsi="Bookman Old Style"/>
          <w:b/>
          <w:bCs/>
          <w:iCs/>
          <w:sz w:val="66"/>
          <w:szCs w:val="66"/>
          <w:lang w:val="en-US"/>
        </w:rPr>
        <w:t>5</w:t>
      </w:r>
    </w:p>
    <w:p w:rsidR="00484A40" w:rsidRPr="00D757E5" w:rsidRDefault="00484A40" w:rsidP="00484A40">
      <w:pPr>
        <w:spacing w:before="24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Quote of the Day </w:t>
      </w:r>
    </w:p>
    <w:p w:rsidR="00484A40" w:rsidRPr="00CB0036" w:rsidRDefault="00484A40" w:rsidP="00ED2D22">
      <w:pPr>
        <w:spacing w:before="120" w:after="120"/>
        <w:jc w:val="both"/>
        <w:rPr>
          <w:rFonts w:ascii="Bookman Old Style" w:hAnsi="Bookman Old Style"/>
          <w:bCs/>
          <w:i/>
          <w:sz w:val="26"/>
          <w:szCs w:val="26"/>
          <w:lang w:val="en-US"/>
        </w:rPr>
      </w:pPr>
      <w:r w:rsidRPr="00CB0036">
        <w:rPr>
          <w:rFonts w:ascii="Bookman Old Style" w:hAnsi="Bookman Old Style"/>
          <w:bCs/>
          <w:i/>
          <w:sz w:val="26"/>
          <w:szCs w:val="26"/>
          <w:lang w:val="en-US"/>
        </w:rPr>
        <w:t>“</w:t>
      </w:r>
      <w:r w:rsidR="00B70EAC">
        <w:rPr>
          <w:rFonts w:ascii="Bookman Old Style" w:hAnsi="Bookman Old Style"/>
          <w:bCs/>
          <w:i/>
          <w:sz w:val="26"/>
          <w:szCs w:val="26"/>
          <w:lang w:val="en-US"/>
        </w:rPr>
        <w:t>The most important thing in communication is hearing what isn’t said.</w:t>
      </w:r>
      <w:r w:rsidRPr="00CB0036">
        <w:rPr>
          <w:rFonts w:ascii="Bookman Old Style" w:hAnsi="Bookman Old Style"/>
          <w:bCs/>
          <w:i/>
          <w:sz w:val="26"/>
          <w:szCs w:val="26"/>
          <w:lang w:val="en-US"/>
        </w:rPr>
        <w:t>”</w:t>
      </w:r>
    </w:p>
    <w:p w:rsidR="00484A40" w:rsidRPr="00AA6F8D" w:rsidRDefault="00B70EAC" w:rsidP="00AA6F8D">
      <w:pPr>
        <w:pStyle w:val="ListParagraph"/>
        <w:numPr>
          <w:ilvl w:val="0"/>
          <w:numId w:val="2"/>
        </w:numPr>
        <w:spacing w:before="120" w:after="120"/>
        <w:jc w:val="right"/>
        <w:rPr>
          <w:rFonts w:ascii="Bookman Old Style" w:hAnsi="Bookman Old Style"/>
          <w:bCs/>
          <w:sz w:val="26"/>
          <w:szCs w:val="26"/>
          <w:lang w:val="en-US"/>
        </w:rPr>
      </w:pPr>
      <w:r>
        <w:rPr>
          <w:rFonts w:ascii="Bookman Old Style" w:hAnsi="Bookman Old Style"/>
          <w:bCs/>
          <w:sz w:val="26"/>
          <w:szCs w:val="26"/>
          <w:lang w:val="en-US"/>
        </w:rPr>
        <w:t xml:space="preserve">Peter </w:t>
      </w:r>
      <w:proofErr w:type="spellStart"/>
      <w:r>
        <w:rPr>
          <w:rFonts w:ascii="Bookman Old Style" w:hAnsi="Bookman Old Style"/>
          <w:bCs/>
          <w:sz w:val="26"/>
          <w:szCs w:val="26"/>
          <w:lang w:val="en-US"/>
        </w:rPr>
        <w:t>Drucker</w:t>
      </w:r>
      <w:proofErr w:type="spellEnd"/>
    </w:p>
    <w:p w:rsidR="00484A40" w:rsidRDefault="00484A40" w:rsidP="00484A40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Regulatory Update</w:t>
      </w:r>
    </w:p>
    <w:p w:rsidR="00582996" w:rsidRPr="00895832" w:rsidRDefault="00582996" w:rsidP="00484A40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SEBI compiled </w:t>
      </w:r>
      <w:r w:rsidRPr="00582996">
        <w:rPr>
          <w:rFonts w:ascii="Bookman Old Style" w:hAnsi="Bookman Old Style"/>
          <w:bCs/>
          <w:i/>
          <w:sz w:val="24"/>
          <w:szCs w:val="24"/>
          <w:lang w:val="en-US"/>
        </w:rPr>
        <w:t>the circulars/communications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and issued a </w:t>
      </w:r>
      <w:r w:rsidRPr="00582996">
        <w:rPr>
          <w:rFonts w:ascii="Bookman Old Style" w:hAnsi="Bookman Old Style"/>
          <w:bCs/>
          <w:i/>
          <w:sz w:val="24"/>
          <w:szCs w:val="24"/>
          <w:lang w:val="en-US"/>
        </w:rPr>
        <w:t>Master Circular for Depositories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5" w:history="1">
        <w:r w:rsidRPr="0058299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84A40" w:rsidRDefault="00484A40" w:rsidP="00484A40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E03722" w:rsidRDefault="00E03722" w:rsidP="00484A40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335C9B" w:rsidRDefault="00335C9B" w:rsidP="00335C9B">
      <w:pPr>
        <w:spacing w:before="120" w:after="12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 w:rsidRPr="00335C9B">
        <w:rPr>
          <w:rFonts w:ascii="Bookman Old Style" w:hAnsi="Bookman Old Style"/>
          <w:bCs/>
          <w:i/>
          <w:sz w:val="24"/>
          <w:szCs w:val="24"/>
          <w:lang w:val="en-US"/>
        </w:rPr>
        <w:t>Securities and Exchange Board of India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335C9B">
        <w:rPr>
          <w:rFonts w:ascii="Bookman Old Style" w:hAnsi="Bookman Old Style"/>
          <w:bCs/>
          <w:i/>
          <w:sz w:val="24"/>
          <w:szCs w:val="24"/>
          <w:lang w:val="en-US"/>
        </w:rPr>
        <w:t>(Substantial acquisition of Shares and Takeovers)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335C9B">
        <w:rPr>
          <w:rFonts w:ascii="Bookman Old Style" w:hAnsi="Bookman Old Style"/>
          <w:bCs/>
          <w:i/>
          <w:sz w:val="24"/>
          <w:szCs w:val="24"/>
          <w:lang w:val="en-US"/>
        </w:rPr>
        <w:t>(Second Amendment) Regulations,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6" w:history="1">
        <w:r w:rsidRPr="00335C9B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35C9B" w:rsidRDefault="00335C9B" w:rsidP="00335C9B">
      <w:pPr>
        <w:spacing w:before="120" w:after="12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E03722" w:rsidRDefault="00E03722" w:rsidP="00335C9B">
      <w:pPr>
        <w:spacing w:before="120" w:after="12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335C9B" w:rsidRDefault="00335C9B" w:rsidP="00335C9B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335C9B">
        <w:rPr>
          <w:rFonts w:ascii="Bookman Old Style" w:hAnsi="Bookman Old Style"/>
          <w:bCs/>
          <w:i/>
          <w:sz w:val="24"/>
          <w:szCs w:val="24"/>
          <w:lang w:val="en-US"/>
        </w:rPr>
        <w:t>Securities and Exchange Board of India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335C9B">
        <w:rPr>
          <w:rFonts w:ascii="Bookman Old Style" w:hAnsi="Bookman Old Style"/>
          <w:bCs/>
          <w:i/>
          <w:sz w:val="24"/>
          <w:szCs w:val="24"/>
          <w:lang w:val="en-US"/>
        </w:rPr>
        <w:t>(Issue of Capital and Disclosure Requirements)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335C9B">
        <w:rPr>
          <w:rFonts w:ascii="Bookman Old Style" w:hAnsi="Bookman Old Style"/>
          <w:bCs/>
          <w:i/>
          <w:sz w:val="24"/>
          <w:szCs w:val="24"/>
          <w:lang w:val="en-US"/>
        </w:rPr>
        <w:t>(Second Amendment) Regulations,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7" w:history="1">
        <w:r w:rsidRPr="00335C9B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35C9B" w:rsidRDefault="00335C9B" w:rsidP="00335C9B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E03722" w:rsidRDefault="00E03722" w:rsidP="00335C9B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ED32A4" w:rsidRDefault="00ED32A4" w:rsidP="00335C9B">
      <w:pPr>
        <w:spacing w:before="120" w:after="12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RBI </w:t>
      </w:r>
      <w:r w:rsidRPr="00ED32A4">
        <w:rPr>
          <w:rFonts w:ascii="Bookman Old Style" w:hAnsi="Bookman Old Style"/>
          <w:bCs/>
          <w:i/>
          <w:sz w:val="24"/>
          <w:szCs w:val="24"/>
          <w:lang w:val="en-US"/>
        </w:rPr>
        <w:t>decided to revise the criteria and the procedure for submission of applications by St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ate </w:t>
      </w:r>
      <w:r w:rsidRPr="00ED32A4">
        <w:rPr>
          <w:rFonts w:ascii="Bookman Old Style" w:hAnsi="Bookman Old Style"/>
          <w:bCs/>
          <w:i/>
          <w:sz w:val="24"/>
          <w:szCs w:val="24"/>
          <w:lang w:val="en-US"/>
        </w:rPr>
        <w:t>C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o-operative </w:t>
      </w:r>
      <w:r w:rsidRPr="00ED32A4">
        <w:rPr>
          <w:rFonts w:ascii="Bookman Old Style" w:hAnsi="Bookman Old Style"/>
          <w:bCs/>
          <w:i/>
          <w:sz w:val="24"/>
          <w:szCs w:val="24"/>
          <w:lang w:val="en-US"/>
        </w:rPr>
        <w:t>B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ank</w:t>
      </w:r>
      <w:r w:rsidRPr="00ED32A4">
        <w:rPr>
          <w:rFonts w:ascii="Bookman Old Style" w:hAnsi="Bookman Old Style"/>
          <w:bCs/>
          <w:i/>
          <w:sz w:val="24"/>
          <w:szCs w:val="24"/>
          <w:lang w:val="en-US"/>
        </w:rPr>
        <w:t>s for opening of branches/extension counters.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8" w:history="1">
        <w:r w:rsidRPr="00ED32A4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ED32A4" w:rsidRDefault="00ED32A4" w:rsidP="00484A40">
      <w:pPr>
        <w:spacing w:before="120" w:after="12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E03722" w:rsidRDefault="00E03722" w:rsidP="00484A40">
      <w:pPr>
        <w:spacing w:before="120" w:after="12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ED32A4" w:rsidRDefault="00ED32A4" w:rsidP="00484A40">
      <w:pPr>
        <w:spacing w:before="120" w:after="12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ED32A4">
        <w:rPr>
          <w:rFonts w:ascii="Bookman Old Style" w:hAnsi="Bookman Old Style"/>
          <w:bCs/>
          <w:i/>
          <w:sz w:val="24"/>
          <w:szCs w:val="24"/>
          <w:lang w:val="en-US"/>
        </w:rPr>
        <w:t>In order to alleviate the hardships faced by pensioners, all agency banks handling government pension payments may, henceforth, issue a duly signed acknowledgement to pensioners on receipt of the life certificate submitted in physical form</w:t>
      </w:r>
      <w:r w:rsidR="00D52659"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9" w:history="1">
        <w:r w:rsidR="00D52659" w:rsidRPr="00D5265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D52659" w:rsidRDefault="00D52659" w:rsidP="00484A40">
      <w:pPr>
        <w:spacing w:before="120" w:after="12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E03722" w:rsidRDefault="00E03722" w:rsidP="00484A40">
      <w:pPr>
        <w:spacing w:before="120" w:after="12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D52659" w:rsidRDefault="00D52659" w:rsidP="00484A40">
      <w:pPr>
        <w:spacing w:before="120" w:after="12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RBI advised the </w:t>
      </w:r>
      <w:r w:rsidRPr="00D52659">
        <w:rPr>
          <w:rFonts w:ascii="Bookman Old Style" w:hAnsi="Bookman Old Style"/>
          <w:bCs/>
          <w:i/>
          <w:sz w:val="24"/>
          <w:szCs w:val="24"/>
          <w:lang w:val="en-US"/>
        </w:rPr>
        <w:t>banks that with effect from September 01, 2015 all new cards issued – debit and credit, domestic and international – by banks shall be EMV chip and pin based cards.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0" w:history="1">
        <w:r w:rsidRPr="00D5265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D52659" w:rsidRDefault="00D52659" w:rsidP="00484A40">
      <w:pPr>
        <w:spacing w:before="120" w:after="12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E03722" w:rsidRDefault="00E03722" w:rsidP="00484A40">
      <w:pPr>
        <w:spacing w:before="120" w:after="12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D52659" w:rsidRPr="00D52659" w:rsidRDefault="00D52659" w:rsidP="00484A40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D52659">
        <w:rPr>
          <w:rFonts w:ascii="Bookman Old Style" w:hAnsi="Bookman Old Style"/>
          <w:bCs/>
          <w:i/>
          <w:sz w:val="24"/>
          <w:szCs w:val="24"/>
          <w:lang w:val="en-US"/>
        </w:rPr>
        <w:t xml:space="preserve">Based on the recommendations of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the </w:t>
      </w:r>
      <w:r w:rsidRPr="00D52659">
        <w:rPr>
          <w:rFonts w:ascii="Bookman Old Style" w:hAnsi="Bookman Old Style"/>
          <w:bCs/>
          <w:i/>
          <w:sz w:val="24"/>
          <w:szCs w:val="24"/>
          <w:lang w:val="en-US"/>
        </w:rPr>
        <w:t>Internal Working Group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(</w:t>
      </w:r>
      <w:r w:rsidRPr="00D52659">
        <w:rPr>
          <w:rFonts w:ascii="Bookman Old Style" w:hAnsi="Bookman Old Style"/>
          <w:bCs/>
          <w:i/>
          <w:sz w:val="24"/>
          <w:szCs w:val="24"/>
          <w:lang w:val="en-US"/>
        </w:rPr>
        <w:t>IWG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)</w:t>
      </w:r>
      <w:r w:rsidRPr="00D52659">
        <w:rPr>
          <w:rFonts w:ascii="Bookman Old Style" w:hAnsi="Bookman Old Style"/>
          <w:bCs/>
          <w:i/>
          <w:sz w:val="24"/>
          <w:szCs w:val="24"/>
          <w:lang w:val="en-US"/>
        </w:rPr>
        <w:t xml:space="preserve">, </w:t>
      </w:r>
      <w:r w:rsidR="00335C9B">
        <w:rPr>
          <w:rFonts w:ascii="Bookman Old Style" w:hAnsi="Bookman Old Style"/>
          <w:bCs/>
          <w:i/>
          <w:sz w:val="24"/>
          <w:szCs w:val="24"/>
          <w:lang w:val="en-US"/>
        </w:rPr>
        <w:t xml:space="preserve">RBI issued </w:t>
      </w:r>
      <w:r w:rsidRPr="00D52659">
        <w:rPr>
          <w:rFonts w:ascii="Bookman Old Style" w:hAnsi="Bookman Old Style"/>
          <w:bCs/>
          <w:i/>
          <w:sz w:val="24"/>
          <w:szCs w:val="24"/>
          <w:lang w:val="en-US"/>
        </w:rPr>
        <w:t>a framework for fraud risk management in banks</w:t>
      </w:r>
      <w:r w:rsidR="00335C9B"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1" w:history="1">
        <w:r w:rsidR="00335C9B" w:rsidRPr="00335C9B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D52659" w:rsidRDefault="00D52659" w:rsidP="00484A40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E03722" w:rsidRPr="00363BB9" w:rsidRDefault="00E03722" w:rsidP="00484A40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484A40" w:rsidRDefault="00484A40" w:rsidP="00484A40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Views/Suggestions Solicited</w:t>
      </w:r>
    </w:p>
    <w:p w:rsidR="00484A40" w:rsidRPr="00560C14" w:rsidRDefault="00484A40" w:rsidP="00484A40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560C14">
        <w:rPr>
          <w:rFonts w:ascii="Bookman Old Style" w:hAnsi="Bookman Old Style"/>
          <w:bCs/>
          <w:i/>
          <w:sz w:val="24"/>
          <w:szCs w:val="24"/>
          <w:lang w:val="en-US"/>
        </w:rPr>
        <w:t xml:space="preserve">Views /suggestions solicited </w:t>
      </w:r>
      <w:r w:rsidR="00582996">
        <w:rPr>
          <w:rFonts w:ascii="Bookman Old Style" w:hAnsi="Bookman Old Style"/>
          <w:bCs/>
          <w:i/>
          <w:sz w:val="24"/>
          <w:szCs w:val="24"/>
          <w:lang w:val="en-US"/>
        </w:rPr>
        <w:t>on TRAI’s Consultation Paper on “Regulatory Framework for OTT Services”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2" w:history="1">
        <w:r w:rsidRPr="00560C14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84A40" w:rsidRDefault="00484A40" w:rsidP="00484A40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E03722" w:rsidRDefault="00E03722" w:rsidP="00484A40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484A40" w:rsidRDefault="00484A40" w:rsidP="00484A40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560C14">
        <w:rPr>
          <w:rFonts w:ascii="Bookman Old Style" w:hAnsi="Bookman Old Style"/>
          <w:bCs/>
          <w:i/>
          <w:sz w:val="24"/>
          <w:szCs w:val="24"/>
          <w:lang w:val="en-US"/>
        </w:rPr>
        <w:t xml:space="preserve">Views /suggestions solicited on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Draft </w:t>
      </w:r>
      <w:proofErr w:type="spellStart"/>
      <w:r w:rsidRPr="007E5B1D">
        <w:rPr>
          <w:rFonts w:ascii="Bookman Old Style" w:hAnsi="Bookman Old Style"/>
          <w:bCs/>
          <w:i/>
          <w:sz w:val="24"/>
          <w:szCs w:val="24"/>
          <w:lang w:val="en-US"/>
        </w:rPr>
        <w:t>Labour</w:t>
      </w:r>
      <w:proofErr w:type="spellEnd"/>
      <w:r w:rsidRPr="007E5B1D">
        <w:rPr>
          <w:rFonts w:ascii="Bookman Old Style" w:hAnsi="Bookman Old Style"/>
          <w:bCs/>
          <w:i/>
          <w:sz w:val="24"/>
          <w:szCs w:val="24"/>
          <w:lang w:val="en-US"/>
        </w:rPr>
        <w:t xml:space="preserve"> Code on Industrial Relations Bill,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3" w:history="1">
        <w:r w:rsidRPr="007E5B1D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84A40" w:rsidRDefault="00484A40" w:rsidP="00484A40">
      <w:pPr>
        <w:spacing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A817A4" w:rsidRDefault="00A817A4" w:rsidP="00484A40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367137" w:rsidRDefault="00484A40" w:rsidP="00484A40">
      <w:pPr>
        <w:spacing w:before="120" w:after="120"/>
        <w:jc w:val="both"/>
        <w:rPr>
          <w:rFonts w:ascii="Bookman Old Style" w:hAnsi="Bookman Old Style"/>
          <w:color w:val="984806" w:themeColor="accent6" w:themeShade="80"/>
          <w:sz w:val="30"/>
          <w:szCs w:val="30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Legal Term of the Day</w:t>
      </w:r>
      <w:r w:rsidRPr="00367137">
        <w:rPr>
          <w:rFonts w:ascii="Bookman Old Style" w:hAnsi="Bookman Old Style"/>
          <w:color w:val="984806" w:themeColor="accent6" w:themeShade="80"/>
          <w:sz w:val="30"/>
          <w:szCs w:val="30"/>
        </w:rPr>
        <w:t xml:space="preserve"> </w:t>
      </w:r>
    </w:p>
    <w:p w:rsidR="00484A40" w:rsidRPr="00B15185" w:rsidRDefault="00484A40" w:rsidP="00484A40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>“</w:t>
      </w:r>
      <w:proofErr w:type="spellStart"/>
      <w:r w:rsidR="00FA7FEF" w:rsidRPr="00FA7FEF">
        <w:rPr>
          <w:rFonts w:ascii="Bookman Old Style" w:hAnsi="Bookman Old Style"/>
          <w:b/>
          <w:bCs/>
          <w:i/>
          <w:iCs/>
          <w:sz w:val="24"/>
          <w:szCs w:val="24"/>
        </w:rPr>
        <w:t>Festinatio</w:t>
      </w:r>
      <w:proofErr w:type="spellEnd"/>
      <w:r w:rsidR="00FA7FEF" w:rsidRPr="00FA7FE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FA7FEF" w:rsidRPr="00FA7FEF">
        <w:rPr>
          <w:rFonts w:ascii="Bookman Old Style" w:hAnsi="Bookman Old Style"/>
          <w:b/>
          <w:bCs/>
          <w:i/>
          <w:iCs/>
          <w:sz w:val="24"/>
          <w:szCs w:val="24"/>
        </w:rPr>
        <w:t>justitiae</w:t>
      </w:r>
      <w:proofErr w:type="spellEnd"/>
      <w:r w:rsidR="00FA7FEF" w:rsidRPr="00FA7FE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FA7FEF" w:rsidRPr="00FA7FEF">
        <w:rPr>
          <w:rFonts w:ascii="Bookman Old Style" w:hAnsi="Bookman Old Style"/>
          <w:b/>
          <w:bCs/>
          <w:i/>
          <w:iCs/>
          <w:sz w:val="24"/>
          <w:szCs w:val="24"/>
        </w:rPr>
        <w:t>est</w:t>
      </w:r>
      <w:proofErr w:type="spellEnd"/>
      <w:r w:rsidR="00FA7FEF" w:rsidRPr="00FA7FE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FA7FEF" w:rsidRPr="00FA7FEF">
        <w:rPr>
          <w:rFonts w:ascii="Bookman Old Style" w:hAnsi="Bookman Old Style"/>
          <w:b/>
          <w:bCs/>
          <w:i/>
          <w:iCs/>
          <w:sz w:val="24"/>
          <w:szCs w:val="24"/>
        </w:rPr>
        <w:t>noverca</w:t>
      </w:r>
      <w:proofErr w:type="spellEnd"/>
      <w:r w:rsidR="00FA7FEF" w:rsidRPr="00FA7FE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FA7FEF" w:rsidRPr="00FA7FEF">
        <w:rPr>
          <w:rFonts w:ascii="Bookman Old Style" w:hAnsi="Bookman Old Style"/>
          <w:b/>
          <w:bCs/>
          <w:i/>
          <w:iCs/>
          <w:sz w:val="24"/>
          <w:szCs w:val="24"/>
        </w:rPr>
        <w:t>infortunii</w:t>
      </w:r>
      <w:proofErr w:type="spellEnd"/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” </w:t>
      </w:r>
    </w:p>
    <w:p w:rsidR="00484A40" w:rsidRDefault="00AC629D" w:rsidP="00484A40">
      <w:pPr>
        <w:spacing w:after="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AC629D">
        <w:rPr>
          <w:rFonts w:ascii="Bookman Old Style" w:hAnsi="Bookman Old Style"/>
          <w:bCs/>
          <w:i/>
          <w:iCs/>
          <w:sz w:val="24"/>
          <w:szCs w:val="24"/>
        </w:rPr>
        <w:t>The hurrying of justice is the stepmother of misfortune.</w:t>
      </w:r>
    </w:p>
    <w:p w:rsidR="00484A40" w:rsidRDefault="00484A40" w:rsidP="00484A40">
      <w:pPr>
        <w:spacing w:after="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8B7226" w:rsidRDefault="008B7226" w:rsidP="00484A40">
      <w:pPr>
        <w:spacing w:after="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367137" w:rsidRDefault="00484A40" w:rsidP="00484A40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Market Update 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at </w:t>
      </w:r>
      <w:r w:rsidR="0030479B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1</w:t>
      </w:r>
      <w:r w:rsidR="00715499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0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.</w:t>
      </w:r>
      <w:r w:rsidR="00715499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00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484A40" w:rsidTr="004B08A6">
        <w:tc>
          <w:tcPr>
            <w:tcW w:w="2802" w:type="dxa"/>
          </w:tcPr>
          <w:p w:rsidR="00484A40" w:rsidRPr="00DF0624" w:rsidRDefault="00484A40" w:rsidP="00484A40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484A40" w:rsidRPr="00DF0624" w:rsidRDefault="00484A40" w:rsidP="00715499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</w:t>
            </w:r>
            <w:r w:rsidR="00304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6</w:t>
            </w:r>
            <w:r w:rsidR="00715499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956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715499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00</w:t>
            </w:r>
            <w:r w:rsidR="00304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(+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</w:t>
            </w:r>
            <w:r w:rsidR="00715499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356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715499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8</w:t>
            </w:r>
            <w:r w:rsidR="00304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9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DF0624" w:rsidRDefault="00484A40" w:rsidP="00484A40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484A40" w:rsidRPr="00493731" w:rsidRDefault="00484A40" w:rsidP="00715499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715499">
              <w:rPr>
                <w:rFonts w:ascii="Bookman Old Style" w:hAnsi="Bookman Old Style"/>
                <w:bCs/>
                <w:sz w:val="24"/>
                <w:szCs w:val="24"/>
              </w:rPr>
              <w:t>157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715499">
              <w:rPr>
                <w:rFonts w:ascii="Bookman Old Style" w:hAnsi="Bookman Old Style"/>
                <w:bCs/>
                <w:sz w:val="24"/>
                <w:szCs w:val="24"/>
              </w:rPr>
              <w:t>90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715499">
              <w:rPr>
                <w:rFonts w:ascii="Bookman Old Style" w:hAnsi="Bookman Old Style"/>
                <w:bCs/>
                <w:sz w:val="24"/>
                <w:szCs w:val="24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C419BD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  <w:r w:rsidR="00715499">
              <w:rPr>
                <w:rFonts w:ascii="Bookman Old Style" w:hAnsi="Bookman Old Style"/>
                <w:bCs/>
                <w:sz w:val="24"/>
                <w:szCs w:val="24"/>
              </w:rPr>
              <w:t>00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715499">
              <w:rPr>
                <w:rFonts w:ascii="Bookman Old Style" w:hAnsi="Bookman Old Style"/>
                <w:bCs/>
                <w:sz w:val="24"/>
                <w:szCs w:val="24"/>
              </w:rPr>
              <w:t>60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119" w:type="dxa"/>
          </w:tcPr>
          <w:p w:rsidR="00484A40" w:rsidRPr="00DF0624" w:rsidRDefault="00484A40" w:rsidP="00484A40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484A40" w:rsidRPr="00493731" w:rsidRDefault="00484A40" w:rsidP="00715499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="0030479B">
              <w:rPr>
                <w:rFonts w:ascii="Bookman Old Style" w:hAnsi="Bookman Old Style"/>
                <w:bCs/>
                <w:sz w:val="24"/>
                <w:szCs w:val="24"/>
              </w:rPr>
              <w:t>94</w:t>
            </w:r>
            <w:r w:rsidR="00715499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00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(+ </w:t>
            </w:r>
            <w:r w:rsidR="0030479B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715499">
              <w:rPr>
                <w:rFonts w:ascii="Bookman Old Style" w:hAnsi="Bookman Old Style"/>
                <w:bCs/>
                <w:sz w:val="24"/>
                <w:szCs w:val="24"/>
              </w:rPr>
              <w:t>9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.00)</w:t>
            </w:r>
          </w:p>
        </w:tc>
        <w:tc>
          <w:tcPr>
            <w:tcW w:w="2210" w:type="dxa"/>
          </w:tcPr>
          <w:p w:rsidR="00484A40" w:rsidRPr="00DF0624" w:rsidRDefault="00484A40" w:rsidP="00484A40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484A40" w:rsidRPr="00493731" w:rsidRDefault="00484A40" w:rsidP="00715499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715499">
              <w:rPr>
                <w:rFonts w:ascii="Bookman Old Style" w:hAnsi="Bookman Old Style"/>
                <w:bCs/>
                <w:sz w:val="24"/>
                <w:szCs w:val="24"/>
              </w:rPr>
              <w:t>9</w:t>
            </w:r>
            <w:r w:rsidR="0030479B">
              <w:rPr>
                <w:rFonts w:ascii="Bookman Old Style" w:hAnsi="Bookman Old Style"/>
                <w:bCs/>
                <w:sz w:val="24"/>
                <w:szCs w:val="24"/>
              </w:rPr>
              <w:t>7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715499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0.</w:t>
            </w:r>
            <w:r w:rsidR="00715499">
              <w:rPr>
                <w:rFonts w:ascii="Bookman Old Style" w:hAnsi="Bookman Old Style"/>
                <w:bCs/>
                <w:sz w:val="24"/>
                <w:szCs w:val="24"/>
              </w:rPr>
              <w:t>29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</w:tc>
      </w:tr>
    </w:tbl>
    <w:p w:rsidR="00484A40" w:rsidRDefault="00484A40" w:rsidP="00484A40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Default="00484A40" w:rsidP="00484A40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363BB9" w:rsidRDefault="00484A40" w:rsidP="00484A40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3BB9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ICSI Update</w:t>
      </w:r>
    </w:p>
    <w:p w:rsidR="00EF2541" w:rsidRPr="00EF2541" w:rsidRDefault="00EF2541" w:rsidP="00EF2541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EF2541">
        <w:rPr>
          <w:rFonts w:ascii="Bookman Old Style" w:hAnsi="Bookman Old Style"/>
          <w:bCs/>
          <w:i/>
          <w:sz w:val="24"/>
          <w:szCs w:val="24"/>
          <w:lang w:val="en-US"/>
        </w:rPr>
        <w:t>16</w:t>
      </w:r>
      <w:r w:rsidRPr="00EF2541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EF2541">
        <w:rPr>
          <w:rFonts w:ascii="Bookman Old Style" w:hAnsi="Bookman Old Style"/>
          <w:bCs/>
          <w:i/>
          <w:sz w:val="24"/>
          <w:szCs w:val="24"/>
          <w:lang w:val="en-US"/>
        </w:rPr>
        <w:t>National Conference of Practicing Company Secretaries on August 13-14, 2015 at Kochi. The details of the Conference would be hosted in the ICSI website in due course.</w:t>
      </w:r>
    </w:p>
    <w:p w:rsidR="00EF2541" w:rsidRDefault="00EF2541" w:rsidP="00EF2541">
      <w:pPr>
        <w:spacing w:before="120" w:after="120"/>
        <w:jc w:val="both"/>
      </w:pPr>
    </w:p>
    <w:p w:rsidR="00E03722" w:rsidRDefault="00E03722" w:rsidP="00EF2541">
      <w:pPr>
        <w:spacing w:before="120" w:after="120"/>
        <w:jc w:val="both"/>
      </w:pPr>
    </w:p>
    <w:p w:rsidR="00052F74" w:rsidRDefault="004D1170" w:rsidP="00A817A4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The </w:t>
      </w:r>
      <w:r w:rsidR="005863ED">
        <w:rPr>
          <w:rFonts w:ascii="Bookman Old Style" w:hAnsi="Bookman Old Style"/>
          <w:bCs/>
          <w:i/>
          <w:sz w:val="24"/>
          <w:szCs w:val="24"/>
          <w:lang w:val="en-US"/>
        </w:rPr>
        <w:t xml:space="preserve">scheduled </w:t>
      </w:r>
      <w:r w:rsidR="0050093A">
        <w:rPr>
          <w:rFonts w:ascii="Bookman Old Style" w:hAnsi="Bookman Old Style"/>
          <w:bCs/>
          <w:i/>
          <w:sz w:val="24"/>
          <w:szCs w:val="24"/>
          <w:lang w:val="en-US"/>
        </w:rPr>
        <w:t xml:space="preserve">Training </w:t>
      </w:r>
      <w:proofErr w:type="spellStart"/>
      <w:r w:rsidR="00744241">
        <w:rPr>
          <w:rFonts w:ascii="Bookman Old Style" w:hAnsi="Bookman Old Style"/>
          <w:bCs/>
          <w:i/>
          <w:sz w:val="24"/>
          <w:szCs w:val="24"/>
          <w:lang w:val="en-US"/>
        </w:rPr>
        <w:t>Programmes</w:t>
      </w:r>
      <w:proofErr w:type="spellEnd"/>
      <w:r w:rsidR="00744241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="0050093A">
        <w:rPr>
          <w:rFonts w:ascii="Bookman Old Style" w:hAnsi="Bookman Old Style"/>
          <w:bCs/>
          <w:i/>
          <w:sz w:val="24"/>
          <w:szCs w:val="24"/>
          <w:lang w:val="en-US"/>
        </w:rPr>
        <w:t>for Peer Reviewers are as follows:</w:t>
      </w:r>
    </w:p>
    <w:tbl>
      <w:tblPr>
        <w:tblStyle w:val="TableGrid"/>
        <w:tblW w:w="0" w:type="auto"/>
        <w:tblLook w:val="04A0"/>
      </w:tblPr>
      <w:tblGrid>
        <w:gridCol w:w="959"/>
        <w:gridCol w:w="2268"/>
        <w:gridCol w:w="1701"/>
        <w:gridCol w:w="1701"/>
      </w:tblGrid>
      <w:tr w:rsidR="0050093A" w:rsidTr="0050093A">
        <w:tc>
          <w:tcPr>
            <w:tcW w:w="959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S. No.</w:t>
            </w:r>
          </w:p>
        </w:tc>
        <w:tc>
          <w:tcPr>
            <w:tcW w:w="2268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Date</w:t>
            </w:r>
          </w:p>
        </w:tc>
        <w:tc>
          <w:tcPr>
            <w:tcW w:w="1701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Day</w:t>
            </w:r>
          </w:p>
        </w:tc>
        <w:tc>
          <w:tcPr>
            <w:tcW w:w="1701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Place</w:t>
            </w:r>
          </w:p>
        </w:tc>
      </w:tr>
      <w:tr w:rsidR="0050093A" w:rsidTr="0050093A">
        <w:tc>
          <w:tcPr>
            <w:tcW w:w="959" w:type="dxa"/>
          </w:tcPr>
          <w:p w:rsidR="0050093A" w:rsidRPr="0050093A" w:rsidRDefault="0050093A" w:rsidP="005009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May 9, 2015</w:t>
            </w:r>
          </w:p>
        </w:tc>
        <w:tc>
          <w:tcPr>
            <w:tcW w:w="1701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1701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Kolkata</w:t>
            </w:r>
          </w:p>
        </w:tc>
      </w:tr>
      <w:tr w:rsidR="001D7F92" w:rsidTr="0050093A">
        <w:tc>
          <w:tcPr>
            <w:tcW w:w="959" w:type="dxa"/>
          </w:tcPr>
          <w:p w:rsidR="001D7F92" w:rsidRPr="0050093A" w:rsidRDefault="001D7F92" w:rsidP="005009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D7F92" w:rsidRDefault="001D7F92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May 16, 2015</w:t>
            </w:r>
          </w:p>
        </w:tc>
        <w:tc>
          <w:tcPr>
            <w:tcW w:w="1701" w:type="dxa"/>
          </w:tcPr>
          <w:p w:rsidR="001D7F92" w:rsidRDefault="001D7F92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1701" w:type="dxa"/>
          </w:tcPr>
          <w:p w:rsidR="001D7F92" w:rsidRDefault="001D7F92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Coimbatore</w:t>
            </w:r>
          </w:p>
        </w:tc>
      </w:tr>
      <w:tr w:rsidR="0050093A" w:rsidTr="0050093A">
        <w:tc>
          <w:tcPr>
            <w:tcW w:w="959" w:type="dxa"/>
          </w:tcPr>
          <w:p w:rsidR="0050093A" w:rsidRPr="0050093A" w:rsidRDefault="0050093A" w:rsidP="005009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May 17, 2015</w:t>
            </w:r>
          </w:p>
        </w:tc>
        <w:tc>
          <w:tcPr>
            <w:tcW w:w="1701" w:type="dxa"/>
          </w:tcPr>
          <w:p w:rsidR="0050093A" w:rsidRDefault="0050093A" w:rsidP="0050093A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Sunday</w:t>
            </w:r>
          </w:p>
        </w:tc>
        <w:tc>
          <w:tcPr>
            <w:tcW w:w="1701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Aurangabad</w:t>
            </w:r>
          </w:p>
        </w:tc>
      </w:tr>
      <w:tr w:rsidR="005D7DC4" w:rsidTr="0050093A">
        <w:tc>
          <w:tcPr>
            <w:tcW w:w="959" w:type="dxa"/>
          </w:tcPr>
          <w:p w:rsidR="005D7DC4" w:rsidRPr="0050093A" w:rsidRDefault="005D7DC4" w:rsidP="005009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D7DC4" w:rsidRDefault="005D7DC4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May 23, 2015</w:t>
            </w:r>
          </w:p>
        </w:tc>
        <w:tc>
          <w:tcPr>
            <w:tcW w:w="1701" w:type="dxa"/>
          </w:tcPr>
          <w:p w:rsidR="005D7DC4" w:rsidRDefault="005D7DC4" w:rsidP="0050093A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1701" w:type="dxa"/>
          </w:tcPr>
          <w:p w:rsidR="005D7DC4" w:rsidRDefault="005D7DC4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Ahmedabad</w:t>
            </w:r>
          </w:p>
        </w:tc>
      </w:tr>
      <w:tr w:rsidR="00DE67C2" w:rsidTr="0050093A">
        <w:tc>
          <w:tcPr>
            <w:tcW w:w="959" w:type="dxa"/>
          </w:tcPr>
          <w:p w:rsidR="00DE67C2" w:rsidRPr="0050093A" w:rsidRDefault="00DE67C2" w:rsidP="005009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E67C2" w:rsidRDefault="00DE67C2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June 6, 2015</w:t>
            </w:r>
          </w:p>
        </w:tc>
        <w:tc>
          <w:tcPr>
            <w:tcW w:w="1701" w:type="dxa"/>
          </w:tcPr>
          <w:p w:rsidR="00DE67C2" w:rsidRDefault="00DE67C2" w:rsidP="0050093A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1701" w:type="dxa"/>
          </w:tcPr>
          <w:p w:rsidR="00DE67C2" w:rsidRDefault="00DE67C2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Pune</w:t>
            </w:r>
          </w:p>
        </w:tc>
      </w:tr>
      <w:tr w:rsidR="0050093A" w:rsidTr="0050093A">
        <w:tc>
          <w:tcPr>
            <w:tcW w:w="959" w:type="dxa"/>
          </w:tcPr>
          <w:p w:rsidR="0050093A" w:rsidRPr="0050093A" w:rsidRDefault="0050093A" w:rsidP="005009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June 26, 2015</w:t>
            </w:r>
          </w:p>
        </w:tc>
        <w:tc>
          <w:tcPr>
            <w:tcW w:w="1701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1701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Chennai</w:t>
            </w:r>
          </w:p>
        </w:tc>
      </w:tr>
    </w:tbl>
    <w:p w:rsidR="0050093A" w:rsidRDefault="0050093A" w:rsidP="00A817A4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E03722" w:rsidRDefault="00E03722" w:rsidP="00A817A4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A817A4" w:rsidRDefault="00A817A4" w:rsidP="00A817A4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 w:rsidRPr="005E6399">
        <w:rPr>
          <w:rFonts w:ascii="Bookman Old Style" w:hAnsi="Bookman Old Style"/>
          <w:bCs/>
          <w:i/>
          <w:sz w:val="24"/>
          <w:szCs w:val="24"/>
          <w:lang w:val="en-US"/>
        </w:rPr>
        <w:t xml:space="preserve">National Seminar on Secretarial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Standards</w:t>
      </w:r>
      <w:r w:rsidRPr="005E639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May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9</w:t>
      </w:r>
      <w:r w:rsidRPr="005E6399">
        <w:rPr>
          <w:rFonts w:ascii="Bookman Old Style" w:hAnsi="Bookman Old Style"/>
          <w:bCs/>
          <w:i/>
          <w:sz w:val="24"/>
          <w:szCs w:val="24"/>
          <w:lang w:val="en-US"/>
        </w:rPr>
        <w:t xml:space="preserve">, 2015 at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Noida</w:t>
      </w:r>
      <w:r w:rsidRPr="005E6399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Pr="005E639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hyperlink r:id="rId14" w:history="1">
        <w:r w:rsidRPr="00484A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A817A4" w:rsidRDefault="00A817A4" w:rsidP="00484A4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E03722" w:rsidRDefault="00E03722" w:rsidP="00484A4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484A40" w:rsidRDefault="00484A40" w:rsidP="00484A4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7F6214">
        <w:rPr>
          <w:rFonts w:ascii="Bookman Old Style" w:hAnsi="Bookman Old Style"/>
          <w:bCs/>
          <w:i/>
          <w:sz w:val="24"/>
          <w:szCs w:val="24"/>
          <w:lang w:val="en-US"/>
        </w:rPr>
        <w:t>Workshop on Indirect Taxes on 15th May 2015 at PHD House, New Delhi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5" w:history="1">
        <w:r w:rsidRPr="00484A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84A40" w:rsidRDefault="00484A40" w:rsidP="00484A4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E03722" w:rsidRDefault="00E03722" w:rsidP="00484A4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484A40" w:rsidRDefault="00484A40" w:rsidP="00484A40">
      <w:pPr>
        <w:jc w:val="both"/>
      </w:pPr>
      <w:proofErr w:type="gramStart"/>
      <w:r w:rsidRPr="005E6399">
        <w:rPr>
          <w:rFonts w:ascii="Bookman Old Style" w:hAnsi="Bookman Old Style"/>
          <w:bCs/>
          <w:i/>
          <w:sz w:val="24"/>
          <w:szCs w:val="24"/>
          <w:lang w:val="en-US"/>
        </w:rPr>
        <w:t>National Seminar on Secretarial Audit on May 16, 2015 at Bhubaneswar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6" w:history="1">
        <w:r w:rsidRPr="00484A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DF50A9" w:rsidRDefault="00DF50A9" w:rsidP="00484A40">
      <w:pPr>
        <w:jc w:val="both"/>
      </w:pPr>
    </w:p>
    <w:p w:rsidR="00E03722" w:rsidRDefault="00E03722" w:rsidP="00484A40">
      <w:pPr>
        <w:jc w:val="both"/>
      </w:pPr>
    </w:p>
    <w:p w:rsidR="00ED2D22" w:rsidRDefault="00E23605" w:rsidP="00ED2D22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hyperlink r:id="rId17" w:tgtFrame="blank" w:history="1">
        <w:r w:rsidR="00ED2D22" w:rsidRPr="00A44F72">
          <w:rPr>
            <w:rFonts w:ascii="Bookman Old Style" w:hAnsi="Bookman Old Style"/>
            <w:bCs/>
            <w:i/>
            <w:sz w:val="24"/>
            <w:szCs w:val="24"/>
            <w:lang w:val="en-US"/>
          </w:rPr>
          <w:t>ICSI celebrates Capital Markets Week during May 25-31, 2015</w:t>
        </w:r>
      </w:hyperlink>
      <w:r w:rsidR="00ED2D22"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8" w:history="1">
        <w:r w:rsidR="00ED2D22" w:rsidRPr="00A44F72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84A40" w:rsidRDefault="00484A40" w:rsidP="00484A40">
      <w:pPr>
        <w:pBdr>
          <w:bottom w:val="single" w:sz="6" w:space="1" w:color="auto"/>
        </w:pBdr>
        <w:jc w:val="both"/>
        <w:rPr>
          <w:color w:val="FF0000"/>
        </w:rPr>
      </w:pPr>
    </w:p>
    <w:p w:rsidR="00484A40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 xml:space="preserve">For Previous CS UPDATES </w:t>
      </w:r>
      <w:proofErr w:type="gramStart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>visit :</w:t>
      </w:r>
      <w:proofErr w:type="gramEnd"/>
    </w:p>
    <w:p w:rsidR="00484A40" w:rsidRPr="00484A40" w:rsidRDefault="00484A40" w:rsidP="00484A40">
      <w:pPr>
        <w:jc w:val="both"/>
        <w:rPr>
          <w:color w:val="FF0000"/>
        </w:rPr>
      </w:pP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</w:t>
      </w:r>
      <w:r>
        <w:rPr>
          <w:rFonts w:ascii="Bookman Old Style" w:hAnsi="Bookman Old Style"/>
          <w:bCs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sz w:val="24"/>
          <w:szCs w:val="24"/>
          <w:lang w:val="en-US"/>
        </w:rPr>
        <w:t xml:space="preserve"> Email: </w:t>
      </w:r>
      <w:hyperlink r:id="rId19" w:history="1">
        <w:r w:rsidRPr="00D07F27">
          <w:rPr>
            <w:rStyle w:val="Hyperlink"/>
            <w:rFonts w:ascii="Bookman Old Style" w:hAnsi="Bookman Old Style"/>
            <w:bCs/>
            <w:sz w:val="24"/>
            <w:szCs w:val="24"/>
            <w:lang w:val="en-US"/>
          </w:rPr>
          <w:t>csupdate@icsi.edu</w:t>
        </w:r>
      </w:hyperlink>
      <w:r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484A40" w:rsidRPr="00484A40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52F74"/>
    <w:rsid w:val="000848BE"/>
    <w:rsid w:val="001064E4"/>
    <w:rsid w:val="001D7F92"/>
    <w:rsid w:val="002665A4"/>
    <w:rsid w:val="0030479B"/>
    <w:rsid w:val="003051C8"/>
    <w:rsid w:val="00335C9B"/>
    <w:rsid w:val="0044058B"/>
    <w:rsid w:val="00484A40"/>
    <w:rsid w:val="004D1170"/>
    <w:rsid w:val="0050093A"/>
    <w:rsid w:val="005539A4"/>
    <w:rsid w:val="00582996"/>
    <w:rsid w:val="005863ED"/>
    <w:rsid w:val="005D7DC4"/>
    <w:rsid w:val="005E1D8C"/>
    <w:rsid w:val="006751D4"/>
    <w:rsid w:val="006D7B4F"/>
    <w:rsid w:val="00715499"/>
    <w:rsid w:val="007339BA"/>
    <w:rsid w:val="0074118E"/>
    <w:rsid w:val="007411EC"/>
    <w:rsid w:val="00744241"/>
    <w:rsid w:val="00771F9E"/>
    <w:rsid w:val="00777D3E"/>
    <w:rsid w:val="008B7226"/>
    <w:rsid w:val="008C5879"/>
    <w:rsid w:val="008E505F"/>
    <w:rsid w:val="008F365C"/>
    <w:rsid w:val="008F67CF"/>
    <w:rsid w:val="00A817A4"/>
    <w:rsid w:val="00AA6F8D"/>
    <w:rsid w:val="00AC629D"/>
    <w:rsid w:val="00AD4CD6"/>
    <w:rsid w:val="00B05ECC"/>
    <w:rsid w:val="00B70EAC"/>
    <w:rsid w:val="00C073A5"/>
    <w:rsid w:val="00C419BD"/>
    <w:rsid w:val="00C917C0"/>
    <w:rsid w:val="00C918C3"/>
    <w:rsid w:val="00D52659"/>
    <w:rsid w:val="00DE67C2"/>
    <w:rsid w:val="00DF50A9"/>
    <w:rsid w:val="00DF66A1"/>
    <w:rsid w:val="00E03722"/>
    <w:rsid w:val="00E23605"/>
    <w:rsid w:val="00E43F0B"/>
    <w:rsid w:val="00E8624A"/>
    <w:rsid w:val="00ED2D22"/>
    <w:rsid w:val="00ED32A4"/>
    <w:rsid w:val="00EF2541"/>
    <w:rsid w:val="00F21AE0"/>
    <w:rsid w:val="00FA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bidocs.rbi.org.in/rdocs/notification/PDFs/586DCBRBA9EA33E92E9411187346BCA24B175F9.PDF" TargetMode="External"/><Relationship Id="rId13" Type="http://schemas.openxmlformats.org/officeDocument/2006/relationships/hyperlink" Target="http://www.icsi.edu/portals/0/ATTENTION%20MEMBERS.pdf" TargetMode="External"/><Relationship Id="rId18" Type="http://schemas.openxmlformats.org/officeDocument/2006/relationships/hyperlink" Target="https://www.icsi.edu/docs/Website/Announcement%20(2)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sebi.gov.in/cms/sebi_data/attachdocs/1430885855266.pdf" TargetMode="External"/><Relationship Id="rId12" Type="http://schemas.openxmlformats.org/officeDocument/2006/relationships/hyperlink" Target="http://trai.gov.in/WriteReadData/WhatsNew/Documents/Press-Release-7.8.150001.pdf" TargetMode="External"/><Relationship Id="rId17" Type="http://schemas.openxmlformats.org/officeDocument/2006/relationships/hyperlink" Target="https://www.icsi.edu/docs/Website/Announcement%20(2)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edu/docs/Website/FLYER%20Bhubaneswar%2016%20may%202015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ebi.gov.in/cms/sebi_data/attachdocs/1430885990682.pdf" TargetMode="External"/><Relationship Id="rId11" Type="http://schemas.openxmlformats.org/officeDocument/2006/relationships/hyperlink" Target="http://rbidocs.rbi.org.in/rdocs/notification/PDFs/CR5900713FDE445A947BC883964ED34BCA00E.PDF" TargetMode="External"/><Relationship Id="rId5" Type="http://schemas.openxmlformats.org/officeDocument/2006/relationships/hyperlink" Target="http://www.sebi.gov.in/cms/sebi_data/attachdocs/1430992306107.pdf" TargetMode="External"/><Relationship Id="rId15" Type="http://schemas.openxmlformats.org/officeDocument/2006/relationships/hyperlink" Target="https://www.icsi.edu/docs/website/Workshop%20Series%20on%20Indirect%20Taxes%20GST%20-%2015%20May%202015.pdf" TargetMode="External"/><Relationship Id="rId10" Type="http://schemas.openxmlformats.org/officeDocument/2006/relationships/hyperlink" Target="http://rbidocs.rbi.org.in/rdocs/notification/PDFs/CIRN589B1650036684246709EEF92907A53078E.PDF" TargetMode="External"/><Relationship Id="rId19" Type="http://schemas.openxmlformats.org/officeDocument/2006/relationships/hyperlink" Target="mailto:csupdate@ics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bidocs.rbi.org.in/rdocs/notification/PDFs/587AN416148493B0E4ED6B61358C650988251.PDF" TargetMode="External"/><Relationship Id="rId14" Type="http://schemas.openxmlformats.org/officeDocument/2006/relationships/hyperlink" Target="https://www.icsi.edu/Docs/Website/FLYER%20noida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31</cp:revision>
  <dcterms:created xsi:type="dcterms:W3CDTF">2015-05-05T04:48:00Z</dcterms:created>
  <dcterms:modified xsi:type="dcterms:W3CDTF">2015-05-08T10:03:00Z</dcterms:modified>
</cp:coreProperties>
</file>