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80CDD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1</w:t>
      </w:r>
      <w:r w:rsidR="00A53C84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8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8D50ED" w:rsidRPr="006814F9" w:rsidRDefault="008D50ED" w:rsidP="00221EB8">
      <w:pPr>
        <w:spacing w:before="24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221EB8" w:rsidRPr="00221EB8">
        <w:rPr>
          <w:rFonts w:ascii="Bookman Old Style" w:hAnsi="Bookman Old Style"/>
          <w:bCs/>
          <w:i/>
          <w:sz w:val="24"/>
          <w:szCs w:val="24"/>
          <w:lang w:val="en-US"/>
        </w:rPr>
        <w:t xml:space="preserve">Have a vision. It is the ability to see the invisible. If you can see the invisible, </w:t>
      </w:r>
      <w:r w:rsidR="00221EB8">
        <w:rPr>
          <w:rFonts w:ascii="Bookman Old Style" w:hAnsi="Bookman Old Style"/>
          <w:bCs/>
          <w:i/>
          <w:sz w:val="24"/>
          <w:szCs w:val="24"/>
          <w:lang w:val="en-US"/>
        </w:rPr>
        <w:t>you can achieve the impossible.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6814F9" w:rsidRDefault="00221EB8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Shiv </w:t>
      </w:r>
      <w:proofErr w:type="spellStart"/>
      <w:r>
        <w:rPr>
          <w:rFonts w:ascii="Bookman Old Style" w:hAnsi="Bookman Old Style"/>
          <w:sz w:val="24"/>
          <w:szCs w:val="24"/>
        </w:rPr>
        <w:t>Khera</w:t>
      </w:r>
      <w:proofErr w:type="spellEnd"/>
    </w:p>
    <w:p w:rsidR="00480CDD" w:rsidRDefault="00480CDD" w:rsidP="00F70766">
      <w:pPr>
        <w:spacing w:before="480" w:after="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480CDD"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A17599" w:rsidRDefault="00A53C84" w:rsidP="00F70766">
      <w:pPr>
        <w:spacing w:before="120" w:after="0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sz w:val="24"/>
          <w:szCs w:val="24"/>
          <w:lang w:val="en-US"/>
        </w:rPr>
        <w:t>Insurance Regulatory and Development Authority of India</w:t>
      </w:r>
      <w:r w:rsidR="00374633">
        <w:rPr>
          <w:rFonts w:ascii="Bookman Old Style" w:hAnsi="Bookman Old Style"/>
          <w:b/>
          <w:bCs/>
          <w:sz w:val="24"/>
          <w:szCs w:val="24"/>
          <w:lang w:val="en-US"/>
        </w:rPr>
        <w:t xml:space="preserve"> (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IRDA</w:t>
      </w:r>
      <w:r w:rsidR="00374633">
        <w:rPr>
          <w:rFonts w:ascii="Bookman Old Style" w:hAnsi="Bookman Old Style"/>
          <w:b/>
          <w:bCs/>
          <w:sz w:val="24"/>
          <w:szCs w:val="24"/>
          <w:lang w:val="en-US"/>
        </w:rPr>
        <w:t>)</w:t>
      </w:r>
    </w:p>
    <w:p w:rsidR="00167E1C" w:rsidRPr="00C02CB0" w:rsidRDefault="00A53C84" w:rsidP="00DD5C29">
      <w:pPr>
        <w:spacing w:before="120" w:after="60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A53C84">
        <w:rPr>
          <w:rFonts w:ascii="Bookman Old Style" w:hAnsi="Bookman Old Style"/>
          <w:bCs/>
          <w:i/>
          <w:sz w:val="24"/>
          <w:szCs w:val="24"/>
          <w:lang w:val="en-US"/>
        </w:rPr>
        <w:t>In view of the promulgation of the Insurance Laws (Amendment) Ordinance, 2014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, IRDA issued </w:t>
      </w:r>
      <w:r w:rsidRPr="00A53C84">
        <w:rPr>
          <w:rFonts w:ascii="Bookman Old Style" w:hAnsi="Bookman Old Style"/>
          <w:bCs/>
          <w:i/>
          <w:sz w:val="24"/>
          <w:szCs w:val="24"/>
          <w:lang w:val="en-US"/>
        </w:rPr>
        <w:t>Guidelines on Appointment of Insurance Agents, 2015</w:t>
      </w:r>
      <w:r w:rsidR="00C02CB0" w:rsidRPr="00C02CB0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="007F0E5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5" w:history="1">
        <w:r w:rsidR="007F0E54" w:rsidRPr="007F0E5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61C66" w:rsidRPr="00295F28" w:rsidRDefault="00361C66" w:rsidP="00DD5C29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361C66" w:rsidRPr="00E8414D" w:rsidRDefault="00361C66" w:rsidP="00361C6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337F45" w:rsidRPr="00337F45">
        <w:rPr>
          <w:rFonts w:ascii="Bookman Old Style" w:hAnsi="Bookman Old Style"/>
          <w:b/>
          <w:bCs/>
          <w:i/>
          <w:iCs/>
          <w:sz w:val="24"/>
          <w:szCs w:val="24"/>
        </w:rPr>
        <w:t>Custos</w:t>
      </w:r>
      <w:proofErr w:type="spellEnd"/>
      <w:r w:rsidR="00337F45" w:rsidRPr="00337F4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37F45" w:rsidRPr="00337F45">
        <w:rPr>
          <w:rFonts w:ascii="Bookman Old Style" w:hAnsi="Bookman Old Style"/>
          <w:b/>
          <w:bCs/>
          <w:i/>
          <w:iCs/>
          <w:sz w:val="24"/>
          <w:szCs w:val="24"/>
        </w:rPr>
        <w:t>morum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342E62" w:rsidRPr="00342E62" w:rsidRDefault="00337F45" w:rsidP="00342E62">
      <w:pPr>
        <w:spacing w:after="240"/>
        <w:rPr>
          <w:rFonts w:ascii="Bookman Old Style" w:hAnsi="Bookman Old Style"/>
          <w:sz w:val="24"/>
          <w:szCs w:val="24"/>
        </w:rPr>
      </w:pPr>
      <w:proofErr w:type="gramStart"/>
      <w:r w:rsidRPr="00337F45">
        <w:rPr>
          <w:rFonts w:ascii="Bookman Old Style" w:hAnsi="Bookman Old Style"/>
          <w:sz w:val="24"/>
          <w:szCs w:val="24"/>
        </w:rPr>
        <w:t>A guardian of morals.</w:t>
      </w:r>
      <w:proofErr w:type="gramEnd"/>
    </w:p>
    <w:p w:rsidR="00342E62" w:rsidRPr="00342E62" w:rsidRDefault="00342E62" w:rsidP="00342E62">
      <w:pPr>
        <w:spacing w:after="240"/>
        <w:rPr>
          <w:rFonts w:ascii="Bookman Old Style" w:hAnsi="Bookman Old Style"/>
          <w:sz w:val="24"/>
          <w:szCs w:val="24"/>
        </w:rPr>
      </w:pP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A33C61">
        <w:rPr>
          <w:rFonts w:ascii="Bookman Old Style" w:hAnsi="Bookman Old Style"/>
          <w:b/>
          <w:bCs/>
          <w:sz w:val="10"/>
          <w:szCs w:val="10"/>
          <w:lang w:val="en-US"/>
        </w:rPr>
        <w:t>9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A53C84">
        <w:rPr>
          <w:rFonts w:ascii="Bookman Old Style" w:hAnsi="Bookman Old Style"/>
          <w:b/>
          <w:bCs/>
          <w:sz w:val="10"/>
          <w:szCs w:val="10"/>
          <w:lang w:val="en-US"/>
        </w:rPr>
        <w:t>18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361C66" w:rsidTr="001E5B90">
        <w:tc>
          <w:tcPr>
            <w:tcW w:w="2802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361C66" w:rsidRPr="00DF0624" w:rsidRDefault="00361C66" w:rsidP="00A53C8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682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54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32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702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85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20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620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63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04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738D3" w:rsidRPr="002738D3" w:rsidRDefault="002738D3" w:rsidP="002738D3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FB630C" w:rsidRDefault="004A2AE9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Schedule of </w:t>
      </w:r>
      <w:proofErr w:type="spellStart"/>
      <w:r w:rsidR="00FB630C">
        <w:rPr>
          <w:rFonts w:ascii="Bookman Old Style" w:hAnsi="Bookman Old Style"/>
          <w:bCs/>
          <w:i/>
          <w:sz w:val="24"/>
          <w:szCs w:val="24"/>
          <w:lang w:val="en-US"/>
        </w:rPr>
        <w:t>programmes</w:t>
      </w:r>
      <w:proofErr w:type="spellEnd"/>
      <w:r w:rsidR="00FB630C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Secretarial Audit</w:t>
      </w:r>
      <w:r w:rsidR="005D79DA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is </w:t>
      </w:r>
      <w:r w:rsidR="00FB630C">
        <w:rPr>
          <w:rFonts w:ascii="Bookman Old Style" w:hAnsi="Bookman Old Style"/>
          <w:bCs/>
          <w:i/>
          <w:sz w:val="24"/>
          <w:szCs w:val="24"/>
          <w:lang w:val="en-US"/>
        </w:rPr>
        <w:t xml:space="preserve">as follows: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268"/>
        <w:gridCol w:w="2693"/>
      </w:tblGrid>
      <w:tr w:rsidR="00FB630C" w:rsidTr="00FB630C">
        <w:tc>
          <w:tcPr>
            <w:tcW w:w="94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Place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20, 2015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CCGRT, Mumbai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21, 2015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Indore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27, 2015</w:t>
            </w:r>
          </w:p>
        </w:tc>
        <w:tc>
          <w:tcPr>
            <w:tcW w:w="2693" w:type="dxa"/>
          </w:tcPr>
          <w:p w:rsidR="00FB630C" w:rsidRDefault="00FB630C" w:rsidP="00D81B9F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New Delhi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28,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Mumbai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28,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Chennai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29,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Coimbatore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4,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Kolkata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4,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Bhopal</w:t>
            </w:r>
          </w:p>
        </w:tc>
      </w:tr>
      <w:tr w:rsidR="00DF3F74" w:rsidTr="00FB630C">
        <w:tc>
          <w:tcPr>
            <w:tcW w:w="948" w:type="dxa"/>
          </w:tcPr>
          <w:p w:rsidR="00DF3F74" w:rsidRPr="00FB630C" w:rsidRDefault="00DF3F74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F3F74" w:rsidRDefault="00DF3F74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10, 2015</w:t>
            </w:r>
          </w:p>
        </w:tc>
        <w:tc>
          <w:tcPr>
            <w:tcW w:w="2693" w:type="dxa"/>
          </w:tcPr>
          <w:p w:rsidR="00DF3F74" w:rsidRDefault="00DF3F74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Pune</w:t>
            </w:r>
          </w:p>
        </w:tc>
      </w:tr>
      <w:tr w:rsidR="00DF3F74" w:rsidTr="00FB630C">
        <w:tc>
          <w:tcPr>
            <w:tcW w:w="948" w:type="dxa"/>
          </w:tcPr>
          <w:p w:rsidR="00DF3F74" w:rsidRPr="00FB630C" w:rsidRDefault="00DF3F74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F3F74" w:rsidRDefault="00DF3F74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15, 2015</w:t>
            </w:r>
          </w:p>
        </w:tc>
        <w:tc>
          <w:tcPr>
            <w:tcW w:w="2693" w:type="dxa"/>
          </w:tcPr>
          <w:p w:rsidR="00DF3F74" w:rsidRDefault="00DF3F74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Mumbai</w:t>
            </w:r>
          </w:p>
        </w:tc>
      </w:tr>
      <w:tr w:rsidR="00DF3F74" w:rsidTr="00FB630C">
        <w:tc>
          <w:tcPr>
            <w:tcW w:w="948" w:type="dxa"/>
          </w:tcPr>
          <w:p w:rsidR="00DF3F74" w:rsidRPr="00FB630C" w:rsidRDefault="00DF3F74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F3F74" w:rsidRDefault="00DF3F74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25, 2015</w:t>
            </w:r>
          </w:p>
        </w:tc>
        <w:tc>
          <w:tcPr>
            <w:tcW w:w="2693" w:type="dxa"/>
          </w:tcPr>
          <w:p w:rsidR="00DF3F74" w:rsidRDefault="00DF3F74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Raipur</w:t>
            </w:r>
          </w:p>
        </w:tc>
      </w:tr>
      <w:tr w:rsidR="00FB630C" w:rsidTr="00FB630C">
        <w:tc>
          <w:tcPr>
            <w:tcW w:w="948" w:type="dxa"/>
          </w:tcPr>
          <w:p w:rsidR="00FB630C" w:rsidRPr="00FB630C" w:rsidRDefault="00FB630C" w:rsidP="00FB63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15, 2015</w:t>
            </w:r>
          </w:p>
        </w:tc>
        <w:tc>
          <w:tcPr>
            <w:tcW w:w="2693" w:type="dxa"/>
          </w:tcPr>
          <w:p w:rsidR="00FB630C" w:rsidRDefault="00FB630C" w:rsidP="002738D3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Goa</w:t>
            </w:r>
          </w:p>
        </w:tc>
      </w:tr>
    </w:tbl>
    <w:p w:rsidR="00FB630C" w:rsidRDefault="00FB630C" w:rsidP="002738D3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F7828" w:rsidRDefault="009F7828" w:rsidP="00CD0213">
      <w:pPr>
        <w:spacing w:before="48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Quality Review Board of ICSI invites applications for Empanelment of “Resource Persons”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6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738D3" w:rsidRPr="002738D3" w:rsidRDefault="002738D3" w:rsidP="002738D3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2738D3" w:rsidRPr="002738D3" w:rsidRDefault="002738D3" w:rsidP="002738D3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7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A6D86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A6D86" w:rsidRPr="009F7828" w:rsidRDefault="009A6D86" w:rsidP="009F7828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8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605956" w:rsidRDefault="00605956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42521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9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  <w:r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0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229ED"/>
    <w:rsid w:val="00132074"/>
    <w:rsid w:val="0013469F"/>
    <w:rsid w:val="001556EB"/>
    <w:rsid w:val="00167E1C"/>
    <w:rsid w:val="00186ABB"/>
    <w:rsid w:val="001A6188"/>
    <w:rsid w:val="001B1139"/>
    <w:rsid w:val="001B49AD"/>
    <w:rsid w:val="00221EB8"/>
    <w:rsid w:val="002355D8"/>
    <w:rsid w:val="00242521"/>
    <w:rsid w:val="002738D3"/>
    <w:rsid w:val="00274C7B"/>
    <w:rsid w:val="00295070"/>
    <w:rsid w:val="00295F28"/>
    <w:rsid w:val="002B6D91"/>
    <w:rsid w:val="002F1C48"/>
    <w:rsid w:val="002F2E93"/>
    <w:rsid w:val="002F5DA7"/>
    <w:rsid w:val="002F6FB2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74633"/>
    <w:rsid w:val="00397CCB"/>
    <w:rsid w:val="003A27E2"/>
    <w:rsid w:val="003D3B55"/>
    <w:rsid w:val="003E2DE2"/>
    <w:rsid w:val="003E3AD0"/>
    <w:rsid w:val="003E5C08"/>
    <w:rsid w:val="00410DA6"/>
    <w:rsid w:val="004404A0"/>
    <w:rsid w:val="00465D84"/>
    <w:rsid w:val="00467299"/>
    <w:rsid w:val="00480CDD"/>
    <w:rsid w:val="004A2AE9"/>
    <w:rsid w:val="004A5A65"/>
    <w:rsid w:val="005003CB"/>
    <w:rsid w:val="00510392"/>
    <w:rsid w:val="0052563D"/>
    <w:rsid w:val="005430EF"/>
    <w:rsid w:val="00547020"/>
    <w:rsid w:val="005853F9"/>
    <w:rsid w:val="005D4D08"/>
    <w:rsid w:val="005D6A0D"/>
    <w:rsid w:val="005D79DA"/>
    <w:rsid w:val="005E4BFF"/>
    <w:rsid w:val="00605956"/>
    <w:rsid w:val="0061732C"/>
    <w:rsid w:val="006726A6"/>
    <w:rsid w:val="006814F9"/>
    <w:rsid w:val="006A5D5A"/>
    <w:rsid w:val="006A72D0"/>
    <w:rsid w:val="0074118E"/>
    <w:rsid w:val="00755FA2"/>
    <w:rsid w:val="00764CC9"/>
    <w:rsid w:val="00787C68"/>
    <w:rsid w:val="007902D9"/>
    <w:rsid w:val="007D7896"/>
    <w:rsid w:val="007F0E54"/>
    <w:rsid w:val="007F18EC"/>
    <w:rsid w:val="007F7848"/>
    <w:rsid w:val="0082411B"/>
    <w:rsid w:val="0083550B"/>
    <w:rsid w:val="00841744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9167C"/>
    <w:rsid w:val="0099363D"/>
    <w:rsid w:val="009A6D86"/>
    <w:rsid w:val="009B05D5"/>
    <w:rsid w:val="009B3A84"/>
    <w:rsid w:val="009D0C1B"/>
    <w:rsid w:val="009F624E"/>
    <w:rsid w:val="009F6A31"/>
    <w:rsid w:val="009F7828"/>
    <w:rsid w:val="00A04E50"/>
    <w:rsid w:val="00A13995"/>
    <w:rsid w:val="00A1513B"/>
    <w:rsid w:val="00A17599"/>
    <w:rsid w:val="00A23555"/>
    <w:rsid w:val="00A33C61"/>
    <w:rsid w:val="00A53C84"/>
    <w:rsid w:val="00A90329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02CB0"/>
    <w:rsid w:val="00C119ED"/>
    <w:rsid w:val="00C176C1"/>
    <w:rsid w:val="00C30F36"/>
    <w:rsid w:val="00C35492"/>
    <w:rsid w:val="00C368D2"/>
    <w:rsid w:val="00C36BC0"/>
    <w:rsid w:val="00C46424"/>
    <w:rsid w:val="00C918C3"/>
    <w:rsid w:val="00C9642A"/>
    <w:rsid w:val="00C972D1"/>
    <w:rsid w:val="00CA49A5"/>
    <w:rsid w:val="00CD0213"/>
    <w:rsid w:val="00D130FC"/>
    <w:rsid w:val="00D17EFA"/>
    <w:rsid w:val="00D470A4"/>
    <w:rsid w:val="00D84D10"/>
    <w:rsid w:val="00D92B24"/>
    <w:rsid w:val="00DC4EF2"/>
    <w:rsid w:val="00DD5C29"/>
    <w:rsid w:val="00DE2361"/>
    <w:rsid w:val="00DE50CA"/>
    <w:rsid w:val="00DE7760"/>
    <w:rsid w:val="00DF0624"/>
    <w:rsid w:val="00DF3F74"/>
    <w:rsid w:val="00E11310"/>
    <w:rsid w:val="00E179D5"/>
    <w:rsid w:val="00E2289E"/>
    <w:rsid w:val="00E25B5D"/>
    <w:rsid w:val="00E52D55"/>
    <w:rsid w:val="00E53609"/>
    <w:rsid w:val="00E64E63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615D5"/>
    <w:rsid w:val="00F70766"/>
    <w:rsid w:val="00F80449"/>
    <w:rsid w:val="00F81177"/>
    <w:rsid w:val="00F81ABC"/>
    <w:rsid w:val="00F82C65"/>
    <w:rsid w:val="00F84105"/>
    <w:rsid w:val="00F84BA1"/>
    <w:rsid w:val="00FA6AA6"/>
    <w:rsid w:val="00FB1BE5"/>
    <w:rsid w:val="00FB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modules/Dubai%20Glob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i.edu/Portals/86/Ketan/Announcement_GRKF_Mar%2026%20to%2028,%20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modules/ANNOUNCEMENT_QR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rda.gov.in/ADMINCMS/cms/frmGuidelines_Layout.aspx?page=PageNo2451" TargetMode="External"/><Relationship Id="rId10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WebModules/PCS/Guidelines%20pertaining%20to%20P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134</cp:revision>
  <dcterms:created xsi:type="dcterms:W3CDTF">2015-02-26T04:05:00Z</dcterms:created>
  <dcterms:modified xsi:type="dcterms:W3CDTF">2015-03-18T04:42:00Z</dcterms:modified>
</cp:coreProperties>
</file>