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0E07EE" w:rsidRDefault="00EF50A6" w:rsidP="009C2599">
      <w:pPr>
        <w:spacing w:after="120"/>
        <w:jc w:val="center"/>
        <w:rPr>
          <w:rFonts w:ascii="Bookman Old Style" w:hAnsi="Bookman Old Style"/>
          <w:b/>
          <w:bCs/>
          <w:iCs/>
          <w:color w:val="403152" w:themeColor="accent4" w:themeShade="80"/>
          <w:sz w:val="66"/>
          <w:szCs w:val="66"/>
          <w:lang w:val="en-US"/>
        </w:rPr>
      </w:pPr>
      <w:r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 xml:space="preserve">CS UPDATE </w:t>
      </w:r>
      <w:r w:rsidR="009F32CE"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 xml:space="preserve">APRIL </w:t>
      </w:r>
      <w:r w:rsidR="00FA1ABF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>30</w:t>
      </w:r>
      <w:r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>, 201</w:t>
      </w:r>
      <w:r w:rsidRPr="000E07EE">
        <w:rPr>
          <w:rFonts w:ascii="Bookman Old Style" w:hAnsi="Bookman Old Style"/>
          <w:b/>
          <w:bCs/>
          <w:iCs/>
          <w:color w:val="403152" w:themeColor="accent4" w:themeShade="80"/>
          <w:sz w:val="66"/>
          <w:szCs w:val="66"/>
          <w:lang w:val="en-US"/>
        </w:rPr>
        <w:t>5</w:t>
      </w:r>
    </w:p>
    <w:p w:rsidR="00140DFE" w:rsidRPr="00D757E5" w:rsidRDefault="00140DFE" w:rsidP="008E0820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Quote of the Day </w:t>
      </w:r>
    </w:p>
    <w:p w:rsidR="005E6F72" w:rsidRPr="00CB0036" w:rsidRDefault="00D37BD9" w:rsidP="00A04943">
      <w:pPr>
        <w:spacing w:before="120" w:after="120"/>
        <w:jc w:val="both"/>
        <w:rPr>
          <w:rFonts w:ascii="Bookman Old Style" w:hAnsi="Bookman Old Style"/>
          <w:bCs/>
          <w:i/>
          <w:sz w:val="26"/>
          <w:szCs w:val="26"/>
          <w:lang w:val="en-US"/>
        </w:rPr>
      </w:pPr>
      <w:r w:rsidRPr="00CB0036">
        <w:rPr>
          <w:rFonts w:ascii="Bookman Old Style" w:hAnsi="Bookman Old Style"/>
          <w:bCs/>
          <w:i/>
          <w:sz w:val="26"/>
          <w:szCs w:val="26"/>
          <w:lang w:val="en-US"/>
        </w:rPr>
        <w:t>“</w:t>
      </w:r>
      <w:hyperlink r:id="rId5" w:tooltip="view quote" w:history="1">
        <w:r w:rsidR="00CB0036" w:rsidRPr="00CB0036">
          <w:rPr>
            <w:rFonts w:ascii="Bookman Old Style" w:hAnsi="Bookman Old Style"/>
            <w:bCs/>
            <w:i/>
            <w:sz w:val="26"/>
            <w:szCs w:val="26"/>
            <w:lang w:val="en-US"/>
          </w:rPr>
          <w:t>Those who are free of resentful thoughts surely find peace.</w:t>
        </w:r>
      </w:hyperlink>
      <w:r w:rsidRPr="00CB0036">
        <w:rPr>
          <w:rFonts w:ascii="Bookman Old Style" w:hAnsi="Bookman Old Style"/>
          <w:bCs/>
          <w:i/>
          <w:sz w:val="26"/>
          <w:szCs w:val="26"/>
          <w:lang w:val="en-US"/>
        </w:rPr>
        <w:t>”</w:t>
      </w:r>
    </w:p>
    <w:p w:rsidR="000B14CA" w:rsidRPr="00E723C9" w:rsidRDefault="00CB0036" w:rsidP="000B14CA">
      <w:pPr>
        <w:pStyle w:val="ListParagraph"/>
        <w:numPr>
          <w:ilvl w:val="0"/>
          <w:numId w:val="10"/>
        </w:numPr>
        <w:spacing w:after="120"/>
        <w:jc w:val="right"/>
        <w:rPr>
          <w:rFonts w:ascii="Bookman Old Style" w:hAnsi="Bookman Old Style"/>
          <w:bCs/>
          <w:sz w:val="26"/>
          <w:szCs w:val="26"/>
          <w:lang w:val="en-US"/>
        </w:rPr>
      </w:pPr>
      <w:r>
        <w:rPr>
          <w:rFonts w:ascii="Bookman Old Style" w:hAnsi="Bookman Old Style"/>
          <w:bCs/>
          <w:sz w:val="26"/>
          <w:szCs w:val="26"/>
          <w:lang w:val="en-US"/>
        </w:rPr>
        <w:t>Buddha</w:t>
      </w:r>
    </w:p>
    <w:p w:rsidR="007E5B1D" w:rsidRDefault="007E5B1D" w:rsidP="00F40258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Regulatory Update</w:t>
      </w:r>
    </w:p>
    <w:p w:rsidR="007E5B1D" w:rsidRPr="00895832" w:rsidRDefault="00B703E0" w:rsidP="00895832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B703E0">
        <w:rPr>
          <w:rFonts w:ascii="Bookman Old Style" w:hAnsi="Bookman Old Style"/>
          <w:bCs/>
          <w:i/>
          <w:sz w:val="24"/>
          <w:szCs w:val="24"/>
          <w:lang w:val="en-US"/>
        </w:rPr>
        <w:t>TRAI Releases Draft Telecom Consumers Protection (Eighth Amendment) Regulations, 2015</w:t>
      </w:r>
      <w:r w:rsidR="00895832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895832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6" w:history="1">
        <w:r w:rsidR="00895832" w:rsidRPr="00895832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  <w:r w:rsidR="00895832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</w:p>
    <w:p w:rsidR="007E5B1D" w:rsidRDefault="007E5B1D" w:rsidP="00F40258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9B53AD" w:rsidRDefault="009B53AD" w:rsidP="00B703E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9B53AD">
        <w:rPr>
          <w:rFonts w:ascii="Bookman Old Style" w:hAnsi="Bookman Old Style"/>
          <w:bCs/>
          <w:i/>
          <w:sz w:val="24"/>
          <w:szCs w:val="24"/>
          <w:lang w:val="en-US"/>
        </w:rPr>
        <w:t xml:space="preserve">The Central Board of Direct Taxes has </w:t>
      </w:r>
      <w:r w:rsidR="00B703E0" w:rsidRPr="00B703E0">
        <w:rPr>
          <w:rFonts w:ascii="Bookman Old Style" w:hAnsi="Bookman Old Style"/>
          <w:bCs/>
          <w:i/>
          <w:sz w:val="24"/>
          <w:szCs w:val="24"/>
          <w:lang w:val="en-US"/>
        </w:rPr>
        <w:t>decided that the</w:t>
      </w:r>
      <w:r w:rsidR="00B703E0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="00B703E0" w:rsidRPr="00B703E0">
        <w:rPr>
          <w:rFonts w:ascii="Bookman Old Style" w:hAnsi="Bookman Old Style"/>
          <w:bCs/>
          <w:i/>
          <w:sz w:val="24"/>
          <w:szCs w:val="24"/>
          <w:lang w:val="en-US"/>
        </w:rPr>
        <w:t>corporations covered under Section 10(26</w:t>
      </w:r>
      <w:r w:rsidR="00B703E0">
        <w:rPr>
          <w:rFonts w:ascii="Bookman Old Style" w:hAnsi="Bookman Old Style"/>
          <w:bCs/>
          <w:i/>
          <w:sz w:val="24"/>
          <w:szCs w:val="24"/>
          <w:lang w:val="en-US"/>
        </w:rPr>
        <w:t>BBB</w:t>
      </w:r>
      <w:r w:rsidR="00B703E0" w:rsidRPr="00B703E0">
        <w:rPr>
          <w:rFonts w:ascii="Bookman Old Style" w:hAnsi="Bookman Old Style"/>
          <w:bCs/>
          <w:i/>
          <w:sz w:val="24"/>
          <w:szCs w:val="24"/>
          <w:lang w:val="en-US"/>
        </w:rPr>
        <w:t>) satisfy the two conditions of Circular No.</w:t>
      </w:r>
      <w:r w:rsidR="00B703E0">
        <w:rPr>
          <w:rFonts w:ascii="Bookman Old Style" w:hAnsi="Bookman Old Style"/>
          <w:bCs/>
          <w:i/>
          <w:sz w:val="24"/>
          <w:szCs w:val="24"/>
          <w:lang w:val="en-US"/>
        </w:rPr>
        <w:t xml:space="preserve"> 4/</w:t>
      </w:r>
      <w:r w:rsidR="00B703E0" w:rsidRPr="00B703E0">
        <w:rPr>
          <w:rFonts w:ascii="Bookman Old Style" w:hAnsi="Bookman Old Style"/>
          <w:bCs/>
          <w:i/>
          <w:sz w:val="24"/>
          <w:szCs w:val="24"/>
          <w:lang w:val="en-US"/>
        </w:rPr>
        <w:t>2002 i.e. unconditional exemption of income under Section 10 and no statutory liability to file</w:t>
      </w:r>
      <w:r w:rsidR="00B703E0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="00B703E0" w:rsidRPr="00B703E0">
        <w:rPr>
          <w:rFonts w:ascii="Bookman Old Style" w:hAnsi="Bookman Old Style"/>
          <w:bCs/>
          <w:i/>
          <w:sz w:val="24"/>
          <w:szCs w:val="24"/>
          <w:lang w:val="en-US"/>
        </w:rPr>
        <w:t>return of income under Section 139, any corporation whose income is exempted under Section</w:t>
      </w:r>
      <w:r w:rsidR="00B703E0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="00B703E0" w:rsidRPr="00B703E0">
        <w:rPr>
          <w:rFonts w:ascii="Bookman Old Style" w:hAnsi="Bookman Old Style"/>
          <w:bCs/>
          <w:i/>
          <w:sz w:val="24"/>
          <w:szCs w:val="24"/>
          <w:lang w:val="en-US"/>
        </w:rPr>
        <w:t>10(26BBB) of the Act will also be entitled to the benefit of the said Circular. Hence there</w:t>
      </w:r>
      <w:r w:rsidR="00B703E0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="00B703E0" w:rsidRPr="00B703E0">
        <w:rPr>
          <w:rFonts w:ascii="Bookman Old Style" w:hAnsi="Bookman Old Style"/>
          <w:bCs/>
          <w:i/>
          <w:sz w:val="24"/>
          <w:szCs w:val="24"/>
          <w:lang w:val="en-US"/>
        </w:rPr>
        <w:t>would be no requirement for tax deduction at source from the payments made to such</w:t>
      </w:r>
      <w:r w:rsidR="00B703E0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="00B703E0" w:rsidRPr="00B703E0">
        <w:rPr>
          <w:rFonts w:ascii="Bookman Old Style" w:hAnsi="Bookman Old Style"/>
          <w:bCs/>
          <w:i/>
          <w:sz w:val="24"/>
          <w:szCs w:val="24"/>
          <w:lang w:val="en-US"/>
        </w:rPr>
        <w:t>corporations since their income is anyway exempted under the Act.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7" w:history="1">
        <w:r w:rsidRPr="009B53AD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F40258" w:rsidRDefault="00F40258" w:rsidP="00F40258">
      <w:pPr>
        <w:spacing w:before="120" w:after="120"/>
        <w:jc w:val="both"/>
      </w:pPr>
    </w:p>
    <w:p w:rsidR="00F40258" w:rsidRPr="00363BB9" w:rsidRDefault="00F40258" w:rsidP="00F40258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560C14" w:rsidRDefault="00560C14" w:rsidP="00560C14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Views/Suggestions Solicited</w:t>
      </w:r>
    </w:p>
    <w:p w:rsidR="00560C14" w:rsidRPr="00560C14" w:rsidRDefault="00560C14" w:rsidP="00560C14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560C14">
        <w:rPr>
          <w:rFonts w:ascii="Bookman Old Style" w:hAnsi="Bookman Old Style"/>
          <w:bCs/>
          <w:i/>
          <w:sz w:val="24"/>
          <w:szCs w:val="24"/>
          <w:lang w:val="en-US"/>
        </w:rPr>
        <w:t>Views /suggestions solicited on SEBI’s Consultative Paper on Guidelines on Overseas Investments and other Issues/Clarifications for AIFs/VCFs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8" w:history="1">
        <w:r w:rsidRPr="00560C14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57415D" w:rsidRDefault="0057415D" w:rsidP="009C2599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7E5B1D" w:rsidRDefault="007E5B1D" w:rsidP="009C2599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560C14">
        <w:rPr>
          <w:rFonts w:ascii="Bookman Old Style" w:hAnsi="Bookman Old Style"/>
          <w:bCs/>
          <w:i/>
          <w:sz w:val="24"/>
          <w:szCs w:val="24"/>
          <w:lang w:val="en-US"/>
        </w:rPr>
        <w:t xml:space="preserve">Views /suggestions solicited on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Draft </w:t>
      </w:r>
      <w:proofErr w:type="spellStart"/>
      <w:r w:rsidRPr="007E5B1D">
        <w:rPr>
          <w:rFonts w:ascii="Bookman Old Style" w:hAnsi="Bookman Old Style"/>
          <w:bCs/>
          <w:i/>
          <w:sz w:val="24"/>
          <w:szCs w:val="24"/>
          <w:lang w:val="en-US"/>
        </w:rPr>
        <w:t>Labour</w:t>
      </w:r>
      <w:proofErr w:type="spellEnd"/>
      <w:r w:rsidRPr="007E5B1D">
        <w:rPr>
          <w:rFonts w:ascii="Bookman Old Style" w:hAnsi="Bookman Old Style"/>
          <w:bCs/>
          <w:i/>
          <w:sz w:val="24"/>
          <w:szCs w:val="24"/>
          <w:lang w:val="en-US"/>
        </w:rPr>
        <w:t xml:space="preserve"> Code on Industrial Relations Bill,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9" w:history="1">
        <w:r w:rsidRPr="007E5B1D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F40258" w:rsidRDefault="00F40258" w:rsidP="009C2599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AA0D2C" w:rsidRDefault="00AA0D2C" w:rsidP="00AA0D2C">
      <w:pPr>
        <w:spacing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BA22AB" w:rsidRPr="00367137" w:rsidRDefault="00BA22AB" w:rsidP="00BA22AB">
      <w:pPr>
        <w:spacing w:before="120" w:after="120"/>
        <w:rPr>
          <w:rFonts w:ascii="Bookman Old Style" w:hAnsi="Bookman Old Style"/>
          <w:color w:val="984806" w:themeColor="accent6" w:themeShade="80"/>
          <w:sz w:val="30"/>
          <w:szCs w:val="30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Legal Term of the Day</w:t>
      </w:r>
      <w:r w:rsidRPr="00367137">
        <w:rPr>
          <w:rFonts w:ascii="Bookman Old Style" w:hAnsi="Bookman Old Style"/>
          <w:color w:val="984806" w:themeColor="accent6" w:themeShade="80"/>
          <w:sz w:val="30"/>
          <w:szCs w:val="30"/>
        </w:rPr>
        <w:t xml:space="preserve"> </w:t>
      </w:r>
    </w:p>
    <w:p w:rsidR="00BA22AB" w:rsidRPr="00B15185" w:rsidRDefault="00BA22AB" w:rsidP="00BA22AB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>“</w:t>
      </w:r>
      <w:proofErr w:type="spellStart"/>
      <w:r w:rsidR="00E72C8A" w:rsidRPr="00E72C8A">
        <w:rPr>
          <w:rFonts w:ascii="Bookman Old Style" w:hAnsi="Bookman Old Style"/>
          <w:b/>
          <w:bCs/>
          <w:i/>
          <w:iCs/>
          <w:sz w:val="24"/>
          <w:szCs w:val="24"/>
        </w:rPr>
        <w:t>Facultas</w:t>
      </w:r>
      <w:proofErr w:type="spellEnd"/>
      <w:r w:rsidR="00E72C8A" w:rsidRPr="00E72C8A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E72C8A" w:rsidRPr="00E72C8A">
        <w:rPr>
          <w:rFonts w:ascii="Bookman Old Style" w:hAnsi="Bookman Old Style"/>
          <w:b/>
          <w:bCs/>
          <w:i/>
          <w:iCs/>
          <w:sz w:val="24"/>
          <w:szCs w:val="24"/>
        </w:rPr>
        <w:t>probationum</w:t>
      </w:r>
      <w:proofErr w:type="spellEnd"/>
      <w:r w:rsidR="00E72C8A" w:rsidRPr="00E72C8A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E72C8A" w:rsidRPr="00E72C8A">
        <w:rPr>
          <w:rFonts w:ascii="Bookman Old Style" w:hAnsi="Bookman Old Style"/>
          <w:b/>
          <w:bCs/>
          <w:i/>
          <w:iCs/>
          <w:sz w:val="24"/>
          <w:szCs w:val="24"/>
        </w:rPr>
        <w:t>non</w:t>
      </w:r>
      <w:proofErr w:type="spellEnd"/>
      <w:r w:rsidR="00E72C8A" w:rsidRPr="00E72C8A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E72C8A" w:rsidRPr="00E72C8A">
        <w:rPr>
          <w:rFonts w:ascii="Bookman Old Style" w:hAnsi="Bookman Old Style"/>
          <w:b/>
          <w:bCs/>
          <w:i/>
          <w:iCs/>
          <w:sz w:val="24"/>
          <w:szCs w:val="24"/>
        </w:rPr>
        <w:t>est</w:t>
      </w:r>
      <w:proofErr w:type="spellEnd"/>
      <w:r w:rsidR="00E72C8A" w:rsidRPr="00E72C8A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E72C8A" w:rsidRPr="00E72C8A">
        <w:rPr>
          <w:rFonts w:ascii="Bookman Old Style" w:hAnsi="Bookman Old Style"/>
          <w:b/>
          <w:bCs/>
          <w:i/>
          <w:iCs/>
          <w:sz w:val="24"/>
          <w:szCs w:val="24"/>
        </w:rPr>
        <w:t>angustanda</w:t>
      </w:r>
      <w:proofErr w:type="spellEnd"/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” </w:t>
      </w:r>
    </w:p>
    <w:p w:rsidR="00BA22AB" w:rsidRPr="00B15185" w:rsidRDefault="00E72C8A" w:rsidP="00BA22AB">
      <w:pPr>
        <w:spacing w:after="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E72C8A">
        <w:rPr>
          <w:rFonts w:ascii="Bookman Old Style" w:hAnsi="Bookman Old Style"/>
          <w:bCs/>
          <w:i/>
          <w:iCs/>
          <w:sz w:val="24"/>
          <w:szCs w:val="24"/>
        </w:rPr>
        <w:t>The right of offering proof is not to be narrowed.</w:t>
      </w:r>
    </w:p>
    <w:p w:rsidR="00BA22AB" w:rsidRDefault="00BA22AB" w:rsidP="009C2599">
      <w:pPr>
        <w:spacing w:after="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F40258" w:rsidRDefault="00F40258" w:rsidP="009C2599">
      <w:pPr>
        <w:spacing w:after="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BA22AB" w:rsidRPr="00367137" w:rsidRDefault="00BA22AB" w:rsidP="009C2599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Market Update 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at </w:t>
      </w:r>
      <w:r w:rsidR="00640A79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9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.</w:t>
      </w:r>
      <w:r w:rsidR="00640A79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4</w:t>
      </w:r>
      <w:r w:rsidR="00E71C18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2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BA22AB" w:rsidTr="002559CC">
        <w:tc>
          <w:tcPr>
            <w:tcW w:w="2802" w:type="dxa"/>
          </w:tcPr>
          <w:p w:rsidR="00BA22AB" w:rsidRPr="00DF0624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BA22AB" w:rsidRPr="00DF0624" w:rsidRDefault="00BA22AB" w:rsidP="00E71C18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</w:t>
            </w:r>
            <w:r w:rsidR="00E71C18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6937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E71C18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67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</w:t>
            </w:r>
            <w:r w:rsidR="00A1741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</w:t>
            </w:r>
            <w:r w:rsidR="00E71C18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288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E71C18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26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BA22AB" w:rsidRPr="00DF0624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BA22AB" w:rsidRPr="00493731" w:rsidRDefault="00BA22AB" w:rsidP="00E71C18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E71C18">
              <w:rPr>
                <w:rFonts w:ascii="Bookman Old Style" w:hAnsi="Bookman Old Style"/>
                <w:bCs/>
                <w:sz w:val="24"/>
                <w:szCs w:val="24"/>
              </w:rPr>
              <w:t>152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E71C18">
              <w:rPr>
                <w:rFonts w:ascii="Bookman Old Style" w:hAnsi="Bookman Old Style"/>
                <w:bCs/>
                <w:sz w:val="24"/>
                <w:szCs w:val="24"/>
              </w:rPr>
              <w:t>45</w:t>
            </w:r>
            <w:r w:rsidR="00A1741C">
              <w:rPr>
                <w:rFonts w:ascii="Bookman Old Style" w:hAnsi="Bookman Old Style"/>
                <w:bCs/>
                <w:sz w:val="24"/>
                <w:szCs w:val="24"/>
              </w:rPr>
              <w:t xml:space="preserve"> (-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E71C18">
              <w:rPr>
                <w:rFonts w:ascii="Bookman Old Style" w:hAnsi="Bookman Old Style"/>
                <w:bCs/>
                <w:sz w:val="24"/>
                <w:szCs w:val="24"/>
              </w:rPr>
              <w:t>87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E71C18"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 w:rsidR="00A1741C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119" w:type="dxa"/>
          </w:tcPr>
          <w:p w:rsidR="00BA22AB" w:rsidRPr="00DF0624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BA22AB" w:rsidRPr="00493731" w:rsidRDefault="00BA22AB" w:rsidP="00E71C18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</w:rPr>
              <w:t>7</w:t>
            </w:r>
            <w:r w:rsidR="00A1741C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 w:rsidR="00A1741C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00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</w:rPr>
              <w:t xml:space="preserve">+ </w:t>
            </w:r>
            <w:r w:rsidR="00E71C18">
              <w:rPr>
                <w:rFonts w:ascii="Bookman Old Style" w:hAnsi="Bookman Old Style"/>
                <w:bCs/>
                <w:sz w:val="24"/>
                <w:szCs w:val="24"/>
              </w:rPr>
              <w:t>15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.00)</w:t>
            </w:r>
          </w:p>
        </w:tc>
        <w:tc>
          <w:tcPr>
            <w:tcW w:w="2210" w:type="dxa"/>
          </w:tcPr>
          <w:p w:rsidR="00BA22AB" w:rsidRPr="00DF0624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BA22AB" w:rsidRPr="00493731" w:rsidRDefault="00BA22AB" w:rsidP="00E71C18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E71C18">
              <w:rPr>
                <w:rFonts w:ascii="Bookman Old Style" w:hAnsi="Bookman Old Style"/>
                <w:bCs/>
                <w:sz w:val="24"/>
                <w:szCs w:val="24"/>
              </w:rPr>
              <w:t>54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A1741C">
              <w:rPr>
                <w:rFonts w:ascii="Bookman Old Style" w:hAnsi="Bookman Old Style"/>
                <w:bCs/>
                <w:sz w:val="24"/>
                <w:szCs w:val="24"/>
              </w:rPr>
              <w:t>+</w:t>
            </w:r>
            <w:r w:rsidR="00E71C18">
              <w:rPr>
                <w:rFonts w:ascii="Bookman Old Style" w:hAnsi="Bookman Old Style"/>
                <w:bCs/>
                <w:sz w:val="24"/>
                <w:szCs w:val="24"/>
              </w:rPr>
              <w:t xml:space="preserve"> 0.</w:t>
            </w:r>
            <w:r w:rsidR="00A1741C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E71C18"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</w:tc>
      </w:tr>
    </w:tbl>
    <w:p w:rsidR="00AA0D2C" w:rsidRDefault="00AA0D2C" w:rsidP="00AA0D2C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AA0D2C" w:rsidRDefault="00AA0D2C" w:rsidP="00AA0D2C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AA0D2C" w:rsidRPr="00363BB9" w:rsidRDefault="00AA0D2C" w:rsidP="00AA0D2C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3BB9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ICSI Update</w:t>
      </w:r>
    </w:p>
    <w:p w:rsidR="00AA0D2C" w:rsidRDefault="00AA0D2C" w:rsidP="00AA0D2C">
      <w:pPr>
        <w:jc w:val="both"/>
      </w:pPr>
      <w:proofErr w:type="gramStart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Symposium on Quality of Audit &amp; Attestation Services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rendered by Professional</w:t>
      </w:r>
      <w:r w:rsidR="00244981">
        <w:rPr>
          <w:rFonts w:ascii="Bookman Old Style" w:hAnsi="Bookman Old Style"/>
          <w:bCs/>
          <w:i/>
          <w:sz w:val="24"/>
          <w:szCs w:val="24"/>
          <w:lang w:val="en-US"/>
        </w:rPr>
        <w:t>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>on May 1, 2015 at New Delhi.</w:t>
      </w:r>
      <w:proofErr w:type="gramEnd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0" w:history="1">
        <w:r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AA0D2C" w:rsidRDefault="00AA0D2C" w:rsidP="00AA0D2C">
      <w:pPr>
        <w:spacing w:after="120"/>
        <w:jc w:val="both"/>
      </w:pPr>
    </w:p>
    <w:p w:rsidR="00AA0D2C" w:rsidRPr="007F6214" w:rsidRDefault="00AA0D2C" w:rsidP="007F6214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BA22AB" w:rsidRDefault="00AA0D2C" w:rsidP="00AA0D2C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A02DC1">
        <w:rPr>
          <w:rFonts w:ascii="Bookman Old Style" w:hAnsi="Bookman Old Style"/>
          <w:bCs/>
          <w:i/>
          <w:sz w:val="24"/>
          <w:szCs w:val="24"/>
          <w:lang w:val="en-US"/>
        </w:rPr>
        <w:t xml:space="preserve">Workshop on </w:t>
      </w:r>
      <w:proofErr w:type="gramStart"/>
      <w:r w:rsidRPr="00A02DC1">
        <w:rPr>
          <w:rFonts w:ascii="Bookman Old Style" w:hAnsi="Bookman Old Style"/>
          <w:bCs/>
          <w:i/>
          <w:sz w:val="24"/>
          <w:szCs w:val="24"/>
          <w:lang w:val="en-US"/>
        </w:rPr>
        <w:t>Raising</w:t>
      </w:r>
      <w:proofErr w:type="gramEnd"/>
      <w:r w:rsidRPr="00A02DC1">
        <w:rPr>
          <w:rFonts w:ascii="Bookman Old Style" w:hAnsi="Bookman Old Style"/>
          <w:bCs/>
          <w:i/>
          <w:sz w:val="24"/>
          <w:szCs w:val="24"/>
          <w:lang w:val="en-US"/>
        </w:rPr>
        <w:t xml:space="preserve"> of Capital, Debentures &amp; Acceptance of Deposits on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May </w:t>
      </w:r>
      <w:r w:rsidRPr="00A02DC1">
        <w:rPr>
          <w:rFonts w:ascii="Bookman Old Style" w:hAnsi="Bookman Old Style"/>
          <w:bCs/>
          <w:i/>
          <w:sz w:val="24"/>
          <w:szCs w:val="24"/>
          <w:lang w:val="en-US"/>
        </w:rPr>
        <w:t>1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, 20</w:t>
      </w:r>
      <w:r w:rsidRPr="00A02DC1">
        <w:rPr>
          <w:rFonts w:ascii="Bookman Old Style" w:hAnsi="Bookman Old Style"/>
          <w:bCs/>
          <w:i/>
          <w:sz w:val="24"/>
          <w:szCs w:val="24"/>
          <w:lang w:val="en-US"/>
        </w:rPr>
        <w:t xml:space="preserve">15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at</w:t>
      </w:r>
      <w:r w:rsidRPr="00A02DC1">
        <w:rPr>
          <w:rFonts w:ascii="Bookman Old Style" w:hAnsi="Bookman Old Style"/>
          <w:bCs/>
          <w:i/>
          <w:sz w:val="24"/>
          <w:szCs w:val="24"/>
          <w:lang w:val="en-US"/>
        </w:rPr>
        <w:t xml:space="preserve"> PHD House, N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ew</w:t>
      </w:r>
      <w:r w:rsidRPr="00A02DC1">
        <w:rPr>
          <w:rFonts w:ascii="Bookman Old Style" w:hAnsi="Bookman Old Style"/>
          <w:bCs/>
          <w:i/>
          <w:sz w:val="24"/>
          <w:szCs w:val="24"/>
          <w:lang w:val="en-US"/>
        </w:rPr>
        <w:t xml:space="preserve"> Delhi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1" w:history="1">
        <w:r w:rsidRPr="00A02DC1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855EDD" w:rsidRDefault="00855EDD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7F6214" w:rsidRPr="007F6214" w:rsidRDefault="007F6214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7F6214">
        <w:rPr>
          <w:rFonts w:ascii="Bookman Old Style" w:hAnsi="Bookman Old Style"/>
          <w:bCs/>
          <w:i/>
          <w:sz w:val="24"/>
          <w:szCs w:val="24"/>
          <w:lang w:val="en-US"/>
        </w:rPr>
        <w:t>Workshop on Indirect Taxes on 15th May 2015 at PHD House, New Delhi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2" w:history="1">
        <w:r w:rsidRPr="00A02DC1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</w:t>
        </w:r>
        <w:r w:rsidRPr="00A02DC1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</w:t>
        </w:r>
        <w:r w:rsidRPr="00A02DC1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 here</w:t>
        </w:r>
      </w:hyperlink>
    </w:p>
    <w:p w:rsidR="007F6214" w:rsidRPr="00B17B93" w:rsidRDefault="007F6214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 xml:space="preserve">For Previous CS UPDATES </w:t>
      </w:r>
      <w:proofErr w:type="gramStart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>visit :</w:t>
      </w:r>
      <w:proofErr w:type="gramEnd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ICSI.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Email:  </w:t>
      </w:r>
      <w:hyperlink r:id="rId13" w:history="1">
        <w:r w:rsidR="00073EC7" w:rsidRPr="00BF6144">
          <w:rPr>
            <w:rStyle w:val="Hyperlink"/>
            <w:rFonts w:ascii="Bookman Old Style" w:hAnsi="Bookman Old Style"/>
            <w:bCs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085C50"/>
    <w:multiLevelType w:val="hybridMultilevel"/>
    <w:tmpl w:val="98765446"/>
    <w:lvl w:ilvl="0" w:tplc="4FC47B60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A6E9B"/>
    <w:multiLevelType w:val="hybridMultilevel"/>
    <w:tmpl w:val="104C87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B3038"/>
    <w:multiLevelType w:val="hybridMultilevel"/>
    <w:tmpl w:val="0A0CC3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44D6E"/>
    <w:multiLevelType w:val="hybridMultilevel"/>
    <w:tmpl w:val="61685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0356"/>
    <w:rsid w:val="00001A5B"/>
    <w:rsid w:val="000049CF"/>
    <w:rsid w:val="00005993"/>
    <w:rsid w:val="00007353"/>
    <w:rsid w:val="000133F2"/>
    <w:rsid w:val="0002146A"/>
    <w:rsid w:val="0003098D"/>
    <w:rsid w:val="00034453"/>
    <w:rsid w:val="00035D73"/>
    <w:rsid w:val="000400FC"/>
    <w:rsid w:val="00040DCE"/>
    <w:rsid w:val="00043F7B"/>
    <w:rsid w:val="00045137"/>
    <w:rsid w:val="00045343"/>
    <w:rsid w:val="0005088E"/>
    <w:rsid w:val="000552C8"/>
    <w:rsid w:val="000556E6"/>
    <w:rsid w:val="0006167C"/>
    <w:rsid w:val="00066A3A"/>
    <w:rsid w:val="00073EC7"/>
    <w:rsid w:val="0008190B"/>
    <w:rsid w:val="000841B1"/>
    <w:rsid w:val="000844AE"/>
    <w:rsid w:val="00087FED"/>
    <w:rsid w:val="000951A2"/>
    <w:rsid w:val="000956CA"/>
    <w:rsid w:val="000A370F"/>
    <w:rsid w:val="000B14CA"/>
    <w:rsid w:val="000B4877"/>
    <w:rsid w:val="000B74E1"/>
    <w:rsid w:val="000C2F60"/>
    <w:rsid w:val="000D07A3"/>
    <w:rsid w:val="000D0D6E"/>
    <w:rsid w:val="000E07EE"/>
    <w:rsid w:val="000E0D3B"/>
    <w:rsid w:val="000E6676"/>
    <w:rsid w:val="000E7FAD"/>
    <w:rsid w:val="000F065D"/>
    <w:rsid w:val="000F1B85"/>
    <w:rsid w:val="000F7597"/>
    <w:rsid w:val="0010791F"/>
    <w:rsid w:val="0011494B"/>
    <w:rsid w:val="0011579B"/>
    <w:rsid w:val="00120CDE"/>
    <w:rsid w:val="00120FA8"/>
    <w:rsid w:val="001229ED"/>
    <w:rsid w:val="00132074"/>
    <w:rsid w:val="00133239"/>
    <w:rsid w:val="001336FA"/>
    <w:rsid w:val="0013469F"/>
    <w:rsid w:val="001403D7"/>
    <w:rsid w:val="00140DFE"/>
    <w:rsid w:val="001427BE"/>
    <w:rsid w:val="001556EB"/>
    <w:rsid w:val="0016098E"/>
    <w:rsid w:val="00160B08"/>
    <w:rsid w:val="00167E1C"/>
    <w:rsid w:val="00170626"/>
    <w:rsid w:val="001852E9"/>
    <w:rsid w:val="00186ABB"/>
    <w:rsid w:val="001930B0"/>
    <w:rsid w:val="001A10F3"/>
    <w:rsid w:val="001A1E05"/>
    <w:rsid w:val="001A6188"/>
    <w:rsid w:val="001A72DD"/>
    <w:rsid w:val="001B1139"/>
    <w:rsid w:val="001B49AD"/>
    <w:rsid w:val="001C32BB"/>
    <w:rsid w:val="001C6078"/>
    <w:rsid w:val="001D5997"/>
    <w:rsid w:val="001E2400"/>
    <w:rsid w:val="001F4A54"/>
    <w:rsid w:val="00200EDE"/>
    <w:rsid w:val="0020562E"/>
    <w:rsid w:val="00206AC0"/>
    <w:rsid w:val="00207155"/>
    <w:rsid w:val="00211BB7"/>
    <w:rsid w:val="0021565E"/>
    <w:rsid w:val="00221EB8"/>
    <w:rsid w:val="00233912"/>
    <w:rsid w:val="002355D8"/>
    <w:rsid w:val="00242521"/>
    <w:rsid w:val="0024273B"/>
    <w:rsid w:val="00244981"/>
    <w:rsid w:val="00244BAB"/>
    <w:rsid w:val="002453E7"/>
    <w:rsid w:val="002517DB"/>
    <w:rsid w:val="002549C1"/>
    <w:rsid w:val="0026138E"/>
    <w:rsid w:val="00272A45"/>
    <w:rsid w:val="002738D3"/>
    <w:rsid w:val="00274C7B"/>
    <w:rsid w:val="00292E60"/>
    <w:rsid w:val="00295070"/>
    <w:rsid w:val="00295435"/>
    <w:rsid w:val="00295F28"/>
    <w:rsid w:val="002A19BE"/>
    <w:rsid w:val="002B0E9B"/>
    <w:rsid w:val="002B5A46"/>
    <w:rsid w:val="002B6D91"/>
    <w:rsid w:val="002C257F"/>
    <w:rsid w:val="002C2CA6"/>
    <w:rsid w:val="002D39A7"/>
    <w:rsid w:val="002D3AE6"/>
    <w:rsid w:val="002E7E27"/>
    <w:rsid w:val="002F1C48"/>
    <w:rsid w:val="002F2E93"/>
    <w:rsid w:val="002F3819"/>
    <w:rsid w:val="002F50E5"/>
    <w:rsid w:val="002F5DA7"/>
    <w:rsid w:val="002F6FB2"/>
    <w:rsid w:val="00300865"/>
    <w:rsid w:val="00300940"/>
    <w:rsid w:val="0030240C"/>
    <w:rsid w:val="00302594"/>
    <w:rsid w:val="00312A8A"/>
    <w:rsid w:val="00313C8D"/>
    <w:rsid w:val="003151F1"/>
    <w:rsid w:val="0031739E"/>
    <w:rsid w:val="00331444"/>
    <w:rsid w:val="00335367"/>
    <w:rsid w:val="003356D8"/>
    <w:rsid w:val="00337F45"/>
    <w:rsid w:val="00342E62"/>
    <w:rsid w:val="00356BF4"/>
    <w:rsid w:val="00361C66"/>
    <w:rsid w:val="00363B3B"/>
    <w:rsid w:val="00363BB9"/>
    <w:rsid w:val="00367137"/>
    <w:rsid w:val="00374633"/>
    <w:rsid w:val="00391B12"/>
    <w:rsid w:val="00392A85"/>
    <w:rsid w:val="00396B60"/>
    <w:rsid w:val="00397CCB"/>
    <w:rsid w:val="003A0373"/>
    <w:rsid w:val="003A27E2"/>
    <w:rsid w:val="003C1D4C"/>
    <w:rsid w:val="003D3B55"/>
    <w:rsid w:val="003D7A73"/>
    <w:rsid w:val="003E2DE2"/>
    <w:rsid w:val="003E3AD0"/>
    <w:rsid w:val="003E5BBA"/>
    <w:rsid w:val="003E5C08"/>
    <w:rsid w:val="003F0CFB"/>
    <w:rsid w:val="003F1B08"/>
    <w:rsid w:val="00410DA6"/>
    <w:rsid w:val="00414935"/>
    <w:rsid w:val="00417AEA"/>
    <w:rsid w:val="004227AA"/>
    <w:rsid w:val="00427D48"/>
    <w:rsid w:val="004404A0"/>
    <w:rsid w:val="00451DD6"/>
    <w:rsid w:val="00465D84"/>
    <w:rsid w:val="00467299"/>
    <w:rsid w:val="0047463E"/>
    <w:rsid w:val="00480A06"/>
    <w:rsid w:val="00480CDD"/>
    <w:rsid w:val="00483112"/>
    <w:rsid w:val="00483DE8"/>
    <w:rsid w:val="00493731"/>
    <w:rsid w:val="004A2AE9"/>
    <w:rsid w:val="004A5A65"/>
    <w:rsid w:val="004B379B"/>
    <w:rsid w:val="004C2A46"/>
    <w:rsid w:val="004C41EA"/>
    <w:rsid w:val="004C65BD"/>
    <w:rsid w:val="004C7F15"/>
    <w:rsid w:val="004D229C"/>
    <w:rsid w:val="004D355C"/>
    <w:rsid w:val="004D3CD5"/>
    <w:rsid w:val="004E2F76"/>
    <w:rsid w:val="004F61BB"/>
    <w:rsid w:val="005003CB"/>
    <w:rsid w:val="00503843"/>
    <w:rsid w:val="00510392"/>
    <w:rsid w:val="00511DAF"/>
    <w:rsid w:val="00524621"/>
    <w:rsid w:val="0052563D"/>
    <w:rsid w:val="005266D4"/>
    <w:rsid w:val="005430EF"/>
    <w:rsid w:val="00547020"/>
    <w:rsid w:val="00547765"/>
    <w:rsid w:val="00560C14"/>
    <w:rsid w:val="005642BD"/>
    <w:rsid w:val="00567AD0"/>
    <w:rsid w:val="00571FA7"/>
    <w:rsid w:val="0057415D"/>
    <w:rsid w:val="005853F9"/>
    <w:rsid w:val="00586C3E"/>
    <w:rsid w:val="00595A35"/>
    <w:rsid w:val="005A7811"/>
    <w:rsid w:val="005B140A"/>
    <w:rsid w:val="005C2D52"/>
    <w:rsid w:val="005D4D08"/>
    <w:rsid w:val="005D6A0D"/>
    <w:rsid w:val="005D6D2F"/>
    <w:rsid w:val="005D79DA"/>
    <w:rsid w:val="005E473F"/>
    <w:rsid w:val="005E4BFF"/>
    <w:rsid w:val="005E4E23"/>
    <w:rsid w:val="005E6F72"/>
    <w:rsid w:val="005F360C"/>
    <w:rsid w:val="005F4ED0"/>
    <w:rsid w:val="006014F7"/>
    <w:rsid w:val="00603EEA"/>
    <w:rsid w:val="00604850"/>
    <w:rsid w:val="00605956"/>
    <w:rsid w:val="006070ED"/>
    <w:rsid w:val="006123F4"/>
    <w:rsid w:val="00615578"/>
    <w:rsid w:val="00616A50"/>
    <w:rsid w:val="0061732C"/>
    <w:rsid w:val="00624E0E"/>
    <w:rsid w:val="0063186C"/>
    <w:rsid w:val="00640A79"/>
    <w:rsid w:val="006726A6"/>
    <w:rsid w:val="00675F20"/>
    <w:rsid w:val="006814F9"/>
    <w:rsid w:val="006826FA"/>
    <w:rsid w:val="00683E50"/>
    <w:rsid w:val="006840F8"/>
    <w:rsid w:val="00685C37"/>
    <w:rsid w:val="00691DC4"/>
    <w:rsid w:val="006977E6"/>
    <w:rsid w:val="006A3D2C"/>
    <w:rsid w:val="006A5D5A"/>
    <w:rsid w:val="006A62DF"/>
    <w:rsid w:val="006A72D0"/>
    <w:rsid w:val="006C03B1"/>
    <w:rsid w:val="006C3C1E"/>
    <w:rsid w:val="006C40C2"/>
    <w:rsid w:val="006C72BE"/>
    <w:rsid w:val="006D0CC4"/>
    <w:rsid w:val="006D549A"/>
    <w:rsid w:val="006F1EA3"/>
    <w:rsid w:val="006F737B"/>
    <w:rsid w:val="00700674"/>
    <w:rsid w:val="0070445B"/>
    <w:rsid w:val="00710816"/>
    <w:rsid w:val="00713314"/>
    <w:rsid w:val="0071338F"/>
    <w:rsid w:val="00725053"/>
    <w:rsid w:val="00731049"/>
    <w:rsid w:val="007318D1"/>
    <w:rsid w:val="00732D86"/>
    <w:rsid w:val="00734C25"/>
    <w:rsid w:val="007365EC"/>
    <w:rsid w:val="0074118E"/>
    <w:rsid w:val="0074322E"/>
    <w:rsid w:val="007458EB"/>
    <w:rsid w:val="00745DA2"/>
    <w:rsid w:val="0075247D"/>
    <w:rsid w:val="00752D96"/>
    <w:rsid w:val="00752F93"/>
    <w:rsid w:val="00755BDB"/>
    <w:rsid w:val="00755FA2"/>
    <w:rsid w:val="00763762"/>
    <w:rsid w:val="0076484C"/>
    <w:rsid w:val="00764CC9"/>
    <w:rsid w:val="007660DA"/>
    <w:rsid w:val="00767D91"/>
    <w:rsid w:val="00784CB1"/>
    <w:rsid w:val="00787799"/>
    <w:rsid w:val="00787C68"/>
    <w:rsid w:val="007902D9"/>
    <w:rsid w:val="007A1286"/>
    <w:rsid w:val="007A3C3F"/>
    <w:rsid w:val="007B10E0"/>
    <w:rsid w:val="007C1B91"/>
    <w:rsid w:val="007D0AD5"/>
    <w:rsid w:val="007D260C"/>
    <w:rsid w:val="007D381B"/>
    <w:rsid w:val="007D77EC"/>
    <w:rsid w:val="007D7896"/>
    <w:rsid w:val="007E4024"/>
    <w:rsid w:val="007E5B1D"/>
    <w:rsid w:val="007F0E54"/>
    <w:rsid w:val="007F107B"/>
    <w:rsid w:val="007F18EC"/>
    <w:rsid w:val="007F4109"/>
    <w:rsid w:val="007F6214"/>
    <w:rsid w:val="007F7848"/>
    <w:rsid w:val="00801DEA"/>
    <w:rsid w:val="008061FF"/>
    <w:rsid w:val="00810540"/>
    <w:rsid w:val="00817DDE"/>
    <w:rsid w:val="0082411B"/>
    <w:rsid w:val="008254DB"/>
    <w:rsid w:val="00827E30"/>
    <w:rsid w:val="00834EFE"/>
    <w:rsid w:val="0083550B"/>
    <w:rsid w:val="00841330"/>
    <w:rsid w:val="00841744"/>
    <w:rsid w:val="0085187D"/>
    <w:rsid w:val="008536EB"/>
    <w:rsid w:val="00855EDD"/>
    <w:rsid w:val="008630F2"/>
    <w:rsid w:val="008764BB"/>
    <w:rsid w:val="00894B12"/>
    <w:rsid w:val="00895832"/>
    <w:rsid w:val="00895D8C"/>
    <w:rsid w:val="008A1CB0"/>
    <w:rsid w:val="008B4D2C"/>
    <w:rsid w:val="008C006C"/>
    <w:rsid w:val="008C1924"/>
    <w:rsid w:val="008C4735"/>
    <w:rsid w:val="008C6189"/>
    <w:rsid w:val="008C66EF"/>
    <w:rsid w:val="008C688D"/>
    <w:rsid w:val="008D2C41"/>
    <w:rsid w:val="008D50ED"/>
    <w:rsid w:val="008D5514"/>
    <w:rsid w:val="008D5C45"/>
    <w:rsid w:val="008E0820"/>
    <w:rsid w:val="008E629A"/>
    <w:rsid w:val="008E6A4A"/>
    <w:rsid w:val="008F329A"/>
    <w:rsid w:val="008F481D"/>
    <w:rsid w:val="0090082B"/>
    <w:rsid w:val="009042DF"/>
    <w:rsid w:val="00906C4C"/>
    <w:rsid w:val="009237F5"/>
    <w:rsid w:val="009243D6"/>
    <w:rsid w:val="00927551"/>
    <w:rsid w:val="009360DF"/>
    <w:rsid w:val="00960719"/>
    <w:rsid w:val="00960800"/>
    <w:rsid w:val="00982A22"/>
    <w:rsid w:val="00985A4D"/>
    <w:rsid w:val="00990DC0"/>
    <w:rsid w:val="0099167C"/>
    <w:rsid w:val="0099363D"/>
    <w:rsid w:val="009A3BAB"/>
    <w:rsid w:val="009A6D86"/>
    <w:rsid w:val="009A7C91"/>
    <w:rsid w:val="009A7DA8"/>
    <w:rsid w:val="009B05D5"/>
    <w:rsid w:val="009B3A84"/>
    <w:rsid w:val="009B53AD"/>
    <w:rsid w:val="009B7DD8"/>
    <w:rsid w:val="009C2599"/>
    <w:rsid w:val="009D0C1B"/>
    <w:rsid w:val="009D1EDE"/>
    <w:rsid w:val="009D73B8"/>
    <w:rsid w:val="009E353D"/>
    <w:rsid w:val="009E3956"/>
    <w:rsid w:val="009E5742"/>
    <w:rsid w:val="009F327A"/>
    <w:rsid w:val="009F32CE"/>
    <w:rsid w:val="009F57C1"/>
    <w:rsid w:val="009F624E"/>
    <w:rsid w:val="009F6A31"/>
    <w:rsid w:val="009F7828"/>
    <w:rsid w:val="009F7C61"/>
    <w:rsid w:val="00A02DC1"/>
    <w:rsid w:val="00A04943"/>
    <w:rsid w:val="00A04E50"/>
    <w:rsid w:val="00A13995"/>
    <w:rsid w:val="00A1513B"/>
    <w:rsid w:val="00A15955"/>
    <w:rsid w:val="00A1741C"/>
    <w:rsid w:val="00A17599"/>
    <w:rsid w:val="00A216F0"/>
    <w:rsid w:val="00A22C0E"/>
    <w:rsid w:val="00A23555"/>
    <w:rsid w:val="00A31A38"/>
    <w:rsid w:val="00A33C61"/>
    <w:rsid w:val="00A53C84"/>
    <w:rsid w:val="00A55252"/>
    <w:rsid w:val="00A610F1"/>
    <w:rsid w:val="00A6236A"/>
    <w:rsid w:val="00A6373F"/>
    <w:rsid w:val="00A80F01"/>
    <w:rsid w:val="00A83BBF"/>
    <w:rsid w:val="00A84DD9"/>
    <w:rsid w:val="00A84F97"/>
    <w:rsid w:val="00A90329"/>
    <w:rsid w:val="00A94CF9"/>
    <w:rsid w:val="00AA0D2C"/>
    <w:rsid w:val="00AA1C7B"/>
    <w:rsid w:val="00AB207A"/>
    <w:rsid w:val="00AC2144"/>
    <w:rsid w:val="00AC5423"/>
    <w:rsid w:val="00AC7F59"/>
    <w:rsid w:val="00AD26D0"/>
    <w:rsid w:val="00AD542C"/>
    <w:rsid w:val="00AF1020"/>
    <w:rsid w:val="00AF3498"/>
    <w:rsid w:val="00B00466"/>
    <w:rsid w:val="00B008BF"/>
    <w:rsid w:val="00B05ECC"/>
    <w:rsid w:val="00B15185"/>
    <w:rsid w:val="00B17B93"/>
    <w:rsid w:val="00B3465F"/>
    <w:rsid w:val="00B35FB1"/>
    <w:rsid w:val="00B40752"/>
    <w:rsid w:val="00B44531"/>
    <w:rsid w:val="00B45E06"/>
    <w:rsid w:val="00B47F29"/>
    <w:rsid w:val="00B62500"/>
    <w:rsid w:val="00B63F89"/>
    <w:rsid w:val="00B703E0"/>
    <w:rsid w:val="00B71CA3"/>
    <w:rsid w:val="00B71FBE"/>
    <w:rsid w:val="00B73F95"/>
    <w:rsid w:val="00B75179"/>
    <w:rsid w:val="00B75F86"/>
    <w:rsid w:val="00B84AEB"/>
    <w:rsid w:val="00B95BE6"/>
    <w:rsid w:val="00BA22AB"/>
    <w:rsid w:val="00BA45C3"/>
    <w:rsid w:val="00BA5381"/>
    <w:rsid w:val="00BB06A9"/>
    <w:rsid w:val="00BB1E38"/>
    <w:rsid w:val="00BB1FB3"/>
    <w:rsid w:val="00BC6F59"/>
    <w:rsid w:val="00BD5E44"/>
    <w:rsid w:val="00BE3E56"/>
    <w:rsid w:val="00BF02E0"/>
    <w:rsid w:val="00BF719E"/>
    <w:rsid w:val="00C01D35"/>
    <w:rsid w:val="00C02CB0"/>
    <w:rsid w:val="00C051A8"/>
    <w:rsid w:val="00C06EE9"/>
    <w:rsid w:val="00C119ED"/>
    <w:rsid w:val="00C12B8F"/>
    <w:rsid w:val="00C15DBE"/>
    <w:rsid w:val="00C176C1"/>
    <w:rsid w:val="00C252C5"/>
    <w:rsid w:val="00C30F36"/>
    <w:rsid w:val="00C35492"/>
    <w:rsid w:val="00C368D2"/>
    <w:rsid w:val="00C36BC0"/>
    <w:rsid w:val="00C44453"/>
    <w:rsid w:val="00C46424"/>
    <w:rsid w:val="00C56222"/>
    <w:rsid w:val="00C6298A"/>
    <w:rsid w:val="00C7200F"/>
    <w:rsid w:val="00C81893"/>
    <w:rsid w:val="00C918C3"/>
    <w:rsid w:val="00C9642A"/>
    <w:rsid w:val="00C972D1"/>
    <w:rsid w:val="00CA49A5"/>
    <w:rsid w:val="00CA5233"/>
    <w:rsid w:val="00CA6D74"/>
    <w:rsid w:val="00CB0036"/>
    <w:rsid w:val="00CB1A9E"/>
    <w:rsid w:val="00CB5D23"/>
    <w:rsid w:val="00CC42A2"/>
    <w:rsid w:val="00CC5AC1"/>
    <w:rsid w:val="00CD0213"/>
    <w:rsid w:val="00CD3930"/>
    <w:rsid w:val="00CD5CCB"/>
    <w:rsid w:val="00CD708D"/>
    <w:rsid w:val="00CF04DC"/>
    <w:rsid w:val="00CF172F"/>
    <w:rsid w:val="00CF64DA"/>
    <w:rsid w:val="00D04E67"/>
    <w:rsid w:val="00D07031"/>
    <w:rsid w:val="00D130FC"/>
    <w:rsid w:val="00D17EFA"/>
    <w:rsid w:val="00D3342B"/>
    <w:rsid w:val="00D37BD9"/>
    <w:rsid w:val="00D40BE9"/>
    <w:rsid w:val="00D470A4"/>
    <w:rsid w:val="00D47DE8"/>
    <w:rsid w:val="00D61EC7"/>
    <w:rsid w:val="00D629D0"/>
    <w:rsid w:val="00D6386A"/>
    <w:rsid w:val="00D757E5"/>
    <w:rsid w:val="00D77946"/>
    <w:rsid w:val="00D8367A"/>
    <w:rsid w:val="00D84D10"/>
    <w:rsid w:val="00D855D5"/>
    <w:rsid w:val="00D874DC"/>
    <w:rsid w:val="00D92B24"/>
    <w:rsid w:val="00D9313A"/>
    <w:rsid w:val="00D94FFD"/>
    <w:rsid w:val="00DC4EF2"/>
    <w:rsid w:val="00DD5C29"/>
    <w:rsid w:val="00DE2361"/>
    <w:rsid w:val="00DE41E4"/>
    <w:rsid w:val="00DE50CA"/>
    <w:rsid w:val="00DE7760"/>
    <w:rsid w:val="00DF0624"/>
    <w:rsid w:val="00DF3F74"/>
    <w:rsid w:val="00E03DB5"/>
    <w:rsid w:val="00E04D53"/>
    <w:rsid w:val="00E11310"/>
    <w:rsid w:val="00E179D5"/>
    <w:rsid w:val="00E2289E"/>
    <w:rsid w:val="00E25B5D"/>
    <w:rsid w:val="00E27466"/>
    <w:rsid w:val="00E45745"/>
    <w:rsid w:val="00E52D55"/>
    <w:rsid w:val="00E53609"/>
    <w:rsid w:val="00E55412"/>
    <w:rsid w:val="00E64D60"/>
    <w:rsid w:val="00E64E63"/>
    <w:rsid w:val="00E71C18"/>
    <w:rsid w:val="00E723C9"/>
    <w:rsid w:val="00E72AE4"/>
    <w:rsid w:val="00E72C8A"/>
    <w:rsid w:val="00E736D4"/>
    <w:rsid w:val="00E83D87"/>
    <w:rsid w:val="00E8414D"/>
    <w:rsid w:val="00E8624A"/>
    <w:rsid w:val="00E86BEA"/>
    <w:rsid w:val="00E95C60"/>
    <w:rsid w:val="00E96BA1"/>
    <w:rsid w:val="00E9779B"/>
    <w:rsid w:val="00EA1029"/>
    <w:rsid w:val="00EA15BE"/>
    <w:rsid w:val="00EA2DDB"/>
    <w:rsid w:val="00EB2E62"/>
    <w:rsid w:val="00EB747B"/>
    <w:rsid w:val="00EC437D"/>
    <w:rsid w:val="00EC61CA"/>
    <w:rsid w:val="00EC68D7"/>
    <w:rsid w:val="00ED2223"/>
    <w:rsid w:val="00EF50A6"/>
    <w:rsid w:val="00EF5202"/>
    <w:rsid w:val="00EF7820"/>
    <w:rsid w:val="00F12480"/>
    <w:rsid w:val="00F14E49"/>
    <w:rsid w:val="00F17B36"/>
    <w:rsid w:val="00F25DBF"/>
    <w:rsid w:val="00F26A63"/>
    <w:rsid w:val="00F276F0"/>
    <w:rsid w:val="00F40258"/>
    <w:rsid w:val="00F459A5"/>
    <w:rsid w:val="00F51E13"/>
    <w:rsid w:val="00F615D5"/>
    <w:rsid w:val="00F6697F"/>
    <w:rsid w:val="00F70766"/>
    <w:rsid w:val="00F75AC3"/>
    <w:rsid w:val="00F80449"/>
    <w:rsid w:val="00F81177"/>
    <w:rsid w:val="00F81ABC"/>
    <w:rsid w:val="00F82C65"/>
    <w:rsid w:val="00F84105"/>
    <w:rsid w:val="00F84BA1"/>
    <w:rsid w:val="00F90B2A"/>
    <w:rsid w:val="00F938C2"/>
    <w:rsid w:val="00F941BB"/>
    <w:rsid w:val="00F94247"/>
    <w:rsid w:val="00F955AD"/>
    <w:rsid w:val="00F97188"/>
    <w:rsid w:val="00FA05D2"/>
    <w:rsid w:val="00FA1ABF"/>
    <w:rsid w:val="00FA3E63"/>
    <w:rsid w:val="00FA6AA6"/>
    <w:rsid w:val="00FA7884"/>
    <w:rsid w:val="00FB1BE5"/>
    <w:rsid w:val="00FB3784"/>
    <w:rsid w:val="00FB630C"/>
    <w:rsid w:val="00FC01A7"/>
    <w:rsid w:val="00FC7688"/>
    <w:rsid w:val="00FD2FF4"/>
    <w:rsid w:val="00FD30C6"/>
    <w:rsid w:val="00FD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  <w:style w:type="paragraph" w:customStyle="1" w:styleId="Default">
    <w:name w:val="Default"/>
    <w:rsid w:val="000E0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qquotelink">
    <w:name w:val="bqquotelink"/>
    <w:basedOn w:val="DefaultParagraphFont"/>
    <w:rsid w:val="00B15185"/>
  </w:style>
  <w:style w:type="character" w:styleId="Strong">
    <w:name w:val="Strong"/>
    <w:basedOn w:val="DefaultParagraphFont"/>
    <w:uiPriority w:val="22"/>
    <w:qFormat/>
    <w:rsid w:val="003F1B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853">
          <w:marLeft w:val="0"/>
          <w:marRight w:val="0"/>
          <w:marTop w:val="107"/>
          <w:marBottom w:val="107"/>
          <w:divBdr>
            <w:top w:val="single" w:sz="4" w:space="0" w:color="444444"/>
            <w:left w:val="single" w:sz="4" w:space="0" w:color="444444"/>
            <w:bottom w:val="single" w:sz="4" w:space="0" w:color="444444"/>
            <w:right w:val="single" w:sz="4" w:space="0" w:color="444444"/>
          </w:divBdr>
          <w:divsChild>
            <w:div w:id="2116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bi.gov.in/cms/sebi_data/attachdocs/1429872900071.pdf" TargetMode="External"/><Relationship Id="rId13" Type="http://schemas.openxmlformats.org/officeDocument/2006/relationships/hyperlink" Target="mailto:csupdate@icsi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cometaxindia.gov.in/communications/circular/circular-7-of-2015.pdf" TargetMode="External"/><Relationship Id="rId12" Type="http://schemas.openxmlformats.org/officeDocument/2006/relationships/hyperlink" Target="https://www.icsi.edu/docs/website/Workshop%20Series%20on%20Indirect%20Taxes%20GST%20-%2015%20May%20201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ai.gov.in/WriteReadData/WhatsNew/Documents/TCPR-amendmentMarch2014-draft%20.pdf" TargetMode="External"/><Relationship Id="rId11" Type="http://schemas.openxmlformats.org/officeDocument/2006/relationships/hyperlink" Target="https://www.icsi.edu/Docs/Website/E-Mailer%20-%20Workshop%20on%20Raising%20of%20Capital.pdf" TargetMode="External"/><Relationship Id="rId5" Type="http://schemas.openxmlformats.org/officeDocument/2006/relationships/hyperlink" Target="http://www.brainyquote.com/quotes/quotes/b/buddha132865.html?src=t_peac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csi.edu/portals/0/Symposium-QR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bour.nic.in/upload/uploadfiles/files/latest_update/what_new/553f77c7a0e44DraftCodeonIR28.04.201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471</cp:revision>
  <dcterms:created xsi:type="dcterms:W3CDTF">2015-02-26T04:05:00Z</dcterms:created>
  <dcterms:modified xsi:type="dcterms:W3CDTF">2015-04-30T04:35:00Z</dcterms:modified>
</cp:coreProperties>
</file>