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4C65BD">
      <w:pPr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C01D35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2</w:t>
      </w:r>
      <w:r w:rsidR="009F7C61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4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E723C9" w:rsidRDefault="00D37BD9" w:rsidP="006D549A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F75AC3" w:rsidRPr="00F75AC3">
        <w:rPr>
          <w:rFonts w:ascii="Bookman Old Style" w:hAnsi="Bookman Old Style"/>
          <w:bCs/>
          <w:i/>
          <w:sz w:val="26"/>
          <w:szCs w:val="26"/>
          <w:lang w:val="en-US"/>
        </w:rPr>
        <w:t>There is neither this world nor the world beyond nor happiness for the one who doubts</w:t>
      </w:r>
      <w:r w:rsidR="00D04E67" w:rsidRPr="00E723C9">
        <w:rPr>
          <w:rFonts w:ascii="Bookman Old Style" w:hAnsi="Bookman Old Style"/>
          <w:bCs/>
          <w:i/>
          <w:sz w:val="26"/>
          <w:szCs w:val="26"/>
          <w:lang w:val="en-US"/>
        </w:rPr>
        <w:t>.</w:t>
      </w: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F75AC3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proofErr w:type="spellStart"/>
      <w:r>
        <w:rPr>
          <w:rFonts w:ascii="Bookman Old Style" w:hAnsi="Bookman Old Style"/>
          <w:bCs/>
          <w:sz w:val="26"/>
          <w:szCs w:val="26"/>
          <w:lang w:val="en-US"/>
        </w:rPr>
        <w:t>Bhagawad</w:t>
      </w:r>
      <w:proofErr w:type="spellEnd"/>
      <w:r>
        <w:rPr>
          <w:rFonts w:ascii="Bookman Old Style" w:hAnsi="Bookman Old Style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sz w:val="26"/>
          <w:szCs w:val="26"/>
          <w:lang w:val="en-US"/>
        </w:rPr>
        <w:t>Gita</w:t>
      </w:r>
      <w:proofErr w:type="spellEnd"/>
    </w:p>
    <w:p w:rsidR="0057415D" w:rsidRPr="0057415D" w:rsidRDefault="0057415D" w:rsidP="0057415D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</w:t>
      </w:r>
      <w:r w:rsidRPr="0057415D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 Update</w:t>
      </w:r>
    </w:p>
    <w:p w:rsidR="0057415D" w:rsidRDefault="0057415D" w:rsidP="006C03B1">
      <w:pPr>
        <w:spacing w:before="24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revised </w:t>
      </w:r>
      <w:r w:rsidR="00D94FFD"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Guidelines </w:t>
      </w:r>
      <w:r w:rsidR="00B3465F"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 Priority Sector Lending </w:t>
      </w:r>
      <w:r w:rsidR="00D94FFD">
        <w:rPr>
          <w:rFonts w:ascii="Bookman Old Style" w:hAnsi="Bookman Old Style"/>
          <w:bCs/>
          <w:i/>
          <w:sz w:val="24"/>
          <w:szCs w:val="24"/>
          <w:lang w:val="en-US"/>
        </w:rPr>
        <w:t>have been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issued </w:t>
      </w:r>
      <w:r w:rsidR="00B3465F">
        <w:rPr>
          <w:rFonts w:ascii="Bookman Old Style" w:hAnsi="Bookman Old Style"/>
          <w:bCs/>
          <w:i/>
          <w:sz w:val="24"/>
          <w:szCs w:val="24"/>
          <w:lang w:val="en-US"/>
        </w:rPr>
        <w:t xml:space="preserve">by RBI 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>in supersession of guidelines mentioned in the Master Circular RPCD.CO.Plan.BC10/04.09.01/2014-15 dated July 1, 2014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5" w:history="1">
        <w:r w:rsidRPr="0057415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363BB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57415D" w:rsidRDefault="0057415D" w:rsidP="0057415D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RBI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directed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banks 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>to include ‘third gender’ in all forms/applications etc. prescribed by the Reserve Bank or the banks themselves, wherein any gender classification is envisaged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6" w:history="1">
        <w:r w:rsidRPr="0057415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57415D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57415D" w:rsidRDefault="0057415D" w:rsidP="0057415D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simplified the procedure for opening of Currency Chests. For details </w:t>
      </w:r>
      <w:hyperlink r:id="rId7" w:history="1">
        <w:r w:rsidRPr="0057415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57415D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7415D" w:rsidRDefault="0057415D" w:rsidP="0057415D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>advise</w:t>
      </w:r>
      <w:r w:rsidR="00D94FFD">
        <w:rPr>
          <w:rFonts w:ascii="Bookman Old Style" w:hAnsi="Bookman Old Style"/>
          <w:bCs/>
          <w:i/>
          <w:sz w:val="24"/>
          <w:szCs w:val="24"/>
          <w:lang w:val="en-US"/>
        </w:rPr>
        <w:t>d</w:t>
      </w:r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that while disseminating information to Credit Information Companies on borrowers with outstanding amount aggregating Rs. 1 </w:t>
      </w:r>
      <w:proofErr w:type="spellStart"/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>crore</w:t>
      </w:r>
      <w:proofErr w:type="spellEnd"/>
      <w:r w:rsidRP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and above classified as doubtful or loss assets (non-suit filed as well as suit filed accounts), banks/FIs should exclude the names of non-whole time directors (Nominee and Independent Directors) other than the promoter directors from the list, except in the rarest circumstances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8" w:history="1">
        <w:r w:rsidRPr="0057415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BA22AB" w:rsidP="0057415D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br/>
      </w:r>
    </w:p>
    <w:p w:rsidR="00BA22AB" w:rsidRPr="00367137" w:rsidRDefault="00BA22AB" w:rsidP="00BA22A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BA22AB" w:rsidRPr="00B15185" w:rsidRDefault="00BA22AB" w:rsidP="00BA22AB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Pr="00BB1E38">
        <w:rPr>
          <w:rFonts w:ascii="Bookman Old Style" w:hAnsi="Bookman Old Style"/>
          <w:b/>
          <w:bCs/>
          <w:i/>
          <w:iCs/>
          <w:sz w:val="24"/>
          <w:szCs w:val="24"/>
        </w:rPr>
        <w:t>Exceptio</w:t>
      </w:r>
      <w:proofErr w:type="spellEnd"/>
      <w:r w:rsidRPr="00BB1E38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BB1E38">
        <w:rPr>
          <w:rFonts w:ascii="Bookman Old Style" w:hAnsi="Bookman Old Style"/>
          <w:b/>
          <w:bCs/>
          <w:i/>
          <w:iCs/>
          <w:sz w:val="24"/>
          <w:szCs w:val="24"/>
        </w:rPr>
        <w:t>probat</w:t>
      </w:r>
      <w:proofErr w:type="spellEnd"/>
      <w:r w:rsidRPr="00BB1E38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BB1E38">
        <w:rPr>
          <w:rFonts w:ascii="Bookman Old Style" w:hAnsi="Bookman Old Style"/>
          <w:b/>
          <w:bCs/>
          <w:i/>
          <w:iCs/>
          <w:sz w:val="24"/>
          <w:szCs w:val="24"/>
        </w:rPr>
        <w:t>regulam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BA22AB" w:rsidRPr="00B15185" w:rsidRDefault="00BA22AB" w:rsidP="00BA22AB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BB1E38">
        <w:rPr>
          <w:rFonts w:ascii="Bookman Old Style" w:hAnsi="Bookman Old Style"/>
          <w:bCs/>
          <w:i/>
          <w:iCs/>
          <w:sz w:val="24"/>
          <w:szCs w:val="24"/>
        </w:rPr>
        <w:t>An exception proves the rule</w:t>
      </w:r>
      <w:r w:rsidRPr="009F327A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BA22AB" w:rsidRDefault="00BA22AB" w:rsidP="00BA22AB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BA22AB" w:rsidRPr="00367137" w:rsidRDefault="00BA22AB" w:rsidP="00BA22AB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03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BA22AB" w:rsidTr="002559CC">
        <w:tc>
          <w:tcPr>
            <w:tcW w:w="2802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27620.08 (- 117.94)</w:t>
            </w:r>
          </w:p>
        </w:tc>
        <w:tc>
          <w:tcPr>
            <w:tcW w:w="2551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BA22AB" w:rsidRPr="00493731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8356.00 (- 42.30) </w:t>
            </w:r>
          </w:p>
        </w:tc>
        <w:tc>
          <w:tcPr>
            <w:tcW w:w="3119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BA22AB" w:rsidRPr="00493731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6878.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(+ 254.00)</w:t>
            </w:r>
          </w:p>
        </w:tc>
        <w:tc>
          <w:tcPr>
            <w:tcW w:w="2210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BA22AB" w:rsidRPr="00493731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39 (+ 0.07)</w:t>
            </w:r>
          </w:p>
        </w:tc>
      </w:tr>
    </w:tbl>
    <w:p w:rsidR="00BA22AB" w:rsidRDefault="00BA22AB" w:rsidP="0057415D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7415D" w:rsidRPr="0057415D" w:rsidRDefault="0057415D" w:rsidP="0057415D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3F1B08" w:rsidRPr="003F1B08" w:rsidRDefault="003F1B08" w:rsidP="00363BB9">
      <w:pPr>
        <w:jc w:val="both"/>
        <w:rPr>
          <w:rFonts w:ascii="Bookman Old Style" w:hAnsi="Bookman Old Style"/>
          <w:i/>
          <w:sz w:val="24"/>
          <w:szCs w:val="24"/>
        </w:rPr>
      </w:pPr>
      <w:hyperlink r:id="rId9" w:tgtFrame="_blank" w:history="1">
        <w:r w:rsidRPr="003F1B08">
          <w:rPr>
            <w:rFonts w:ascii="Bookman Old Style" w:hAnsi="Bookman Old Style"/>
            <w:i/>
            <w:sz w:val="24"/>
            <w:szCs w:val="24"/>
          </w:rPr>
          <w:t>ICSI issue</w:t>
        </w:r>
        <w:r>
          <w:rPr>
            <w:rFonts w:ascii="Bookman Old Style" w:hAnsi="Bookman Old Style"/>
            <w:i/>
            <w:sz w:val="24"/>
            <w:szCs w:val="24"/>
          </w:rPr>
          <w:t>d</w:t>
        </w:r>
        <w:r w:rsidRPr="003F1B08">
          <w:rPr>
            <w:rFonts w:ascii="Bookman Old Style" w:hAnsi="Bookman Old Style"/>
            <w:i/>
            <w:sz w:val="24"/>
            <w:szCs w:val="24"/>
          </w:rPr>
          <w:t xml:space="preserve"> Secretarial Standards vide ICSI notification no. ICSI N</w:t>
        </w:r>
        <w:r>
          <w:rPr>
            <w:rFonts w:ascii="Bookman Old Style" w:hAnsi="Bookman Old Style"/>
            <w:i/>
            <w:sz w:val="24"/>
            <w:szCs w:val="24"/>
          </w:rPr>
          <w:t>o</w:t>
        </w:r>
        <w:r w:rsidRPr="003F1B08">
          <w:rPr>
            <w:rFonts w:ascii="Bookman Old Style" w:hAnsi="Bookman Old Style"/>
            <w:i/>
            <w:sz w:val="24"/>
            <w:szCs w:val="24"/>
          </w:rPr>
          <w:t>. 1(SS) of 2015 dated 23rd April, 2015 as published in Gazette of Govt. of India</w:t>
        </w:r>
      </w:hyperlink>
      <w:r>
        <w:rPr>
          <w:rFonts w:ascii="Bookman Old Style" w:hAnsi="Bookman Old Style"/>
          <w:i/>
          <w:sz w:val="24"/>
          <w:szCs w:val="24"/>
        </w:rPr>
        <w:t xml:space="preserve">. For details </w:t>
      </w:r>
      <w:hyperlink r:id="rId10" w:history="1">
        <w:r w:rsidRPr="003F1B08">
          <w:rPr>
            <w:rStyle w:val="Hyperlink"/>
            <w:rFonts w:ascii="Bookman Old Style" w:hAnsi="Bookman Old Style"/>
            <w:i/>
            <w:color w:val="FF0000"/>
            <w:sz w:val="24"/>
            <w:szCs w:val="24"/>
          </w:rPr>
          <w:t>click here</w:t>
        </w:r>
      </w:hyperlink>
    </w:p>
    <w:p w:rsidR="003F1B08" w:rsidRDefault="003F1B08" w:rsidP="00363BB9">
      <w:pPr>
        <w:jc w:val="both"/>
        <w:rPr>
          <w:rStyle w:val="Strong"/>
          <w:rFonts w:ascii="Helvetica" w:hAnsi="Helvetica" w:cs="Helvetica"/>
          <w:color w:val="333333"/>
          <w:sz w:val="13"/>
          <w:szCs w:val="13"/>
          <w:lang w:val="en-US"/>
        </w:rPr>
      </w:pPr>
    </w:p>
    <w:p w:rsidR="00363BB9" w:rsidRPr="00363BB9" w:rsidRDefault="00363BB9" w:rsidP="00363BB9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10th International Professional Development Fellowship Programme-2015.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1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pStyle w:val="ListParagraph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Default="00363BB9" w:rsidP="00363BB9">
      <w:pPr>
        <w:jc w:val="both"/>
      </w:pP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Integrated Company Secretary Course. For details </w:t>
      </w:r>
      <w:hyperlink r:id="rId12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15 Days Class Room Study Sessions on Secretarial Audit from 6</w:t>
      </w:r>
      <w:r w:rsidRPr="00363BB9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April to 30</w:t>
      </w:r>
      <w:r w:rsidRPr="00363BB9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April, 2015 from 6.15 PM - 7.45 PM at ICSI-NIRC Building, New Delhi. For details </w:t>
      </w:r>
      <w:hyperlink r:id="rId13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spacing w:before="120" w:after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Default="00927551" w:rsidP="00363BB9">
      <w:pPr>
        <w:spacing w:before="120" w:after="120"/>
        <w:jc w:val="both"/>
      </w:pPr>
      <w:hyperlink r:id="rId14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25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April, 2015 at Raipur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5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240"/>
        <w:jc w:val="both"/>
      </w:pPr>
    </w:p>
    <w:p w:rsidR="00363BB9" w:rsidRDefault="00927551" w:rsidP="00363BB9">
      <w:pPr>
        <w:spacing w:before="120" w:after="120"/>
        <w:jc w:val="both"/>
      </w:pPr>
      <w:hyperlink r:id="rId16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26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April, 2015 at Faridabad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7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240"/>
        <w:jc w:val="both"/>
      </w:pPr>
    </w:p>
    <w:p w:rsidR="00363BB9" w:rsidRDefault="00927551" w:rsidP="00363BB9">
      <w:pPr>
        <w:spacing w:before="120" w:after="120"/>
        <w:jc w:val="both"/>
      </w:pPr>
      <w:hyperlink r:id="rId18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26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April, 2015 at Nagpur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9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pStyle w:val="ListParagraph"/>
        <w:spacing w:before="240" w:after="240"/>
        <w:jc w:val="both"/>
        <w:rPr>
          <w:rFonts w:ascii="Tahoma" w:hAnsi="Tahoma" w:cs="Tahoma"/>
          <w:color w:val="000080"/>
          <w:sz w:val="16"/>
          <w:szCs w:val="16"/>
        </w:rPr>
      </w:pPr>
    </w:p>
    <w:p w:rsidR="00363BB9" w:rsidRDefault="00927551" w:rsidP="00363BB9">
      <w:pPr>
        <w:spacing w:before="120" w:after="120"/>
        <w:jc w:val="both"/>
      </w:pPr>
      <w:hyperlink r:id="rId20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1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120"/>
        <w:jc w:val="both"/>
      </w:pPr>
    </w:p>
    <w:p w:rsidR="00363BB9" w:rsidRPr="00363BB9" w:rsidRDefault="00363BB9" w:rsidP="00363BB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Symposium on Quality of Audit &amp; Attestation Services on May 1, 2015 at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2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BC6F59" w:rsidRPr="005A7811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3" w:history="1">
        <w:r w:rsidR="00073EC7" w:rsidRPr="00BF6144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73EC7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25926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A72DD"/>
    <w:rsid w:val="001B1139"/>
    <w:rsid w:val="001B49AD"/>
    <w:rsid w:val="001C32BB"/>
    <w:rsid w:val="001E2400"/>
    <w:rsid w:val="001F4A54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0E9B"/>
    <w:rsid w:val="002B5A46"/>
    <w:rsid w:val="002B6D91"/>
    <w:rsid w:val="002C2CA6"/>
    <w:rsid w:val="002D39A7"/>
    <w:rsid w:val="002D3AE6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3BB9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3F1B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5003CB"/>
    <w:rsid w:val="00503843"/>
    <w:rsid w:val="00510392"/>
    <w:rsid w:val="00511DAF"/>
    <w:rsid w:val="00524621"/>
    <w:rsid w:val="0052563D"/>
    <w:rsid w:val="005266D4"/>
    <w:rsid w:val="005430EF"/>
    <w:rsid w:val="00547020"/>
    <w:rsid w:val="00547765"/>
    <w:rsid w:val="005642BD"/>
    <w:rsid w:val="00567AD0"/>
    <w:rsid w:val="00571FA7"/>
    <w:rsid w:val="0057415D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4E23"/>
    <w:rsid w:val="005E6F72"/>
    <w:rsid w:val="005F360C"/>
    <w:rsid w:val="005F4ED0"/>
    <w:rsid w:val="006014F7"/>
    <w:rsid w:val="00603EEA"/>
    <w:rsid w:val="00604850"/>
    <w:rsid w:val="00605956"/>
    <w:rsid w:val="006123F4"/>
    <w:rsid w:val="00615578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91DC4"/>
    <w:rsid w:val="006977E6"/>
    <w:rsid w:val="006A3D2C"/>
    <w:rsid w:val="006A5D5A"/>
    <w:rsid w:val="006A62DF"/>
    <w:rsid w:val="006A72D0"/>
    <w:rsid w:val="006C03B1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18D1"/>
    <w:rsid w:val="00732D86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C1B91"/>
    <w:rsid w:val="007D0AD5"/>
    <w:rsid w:val="007D260C"/>
    <w:rsid w:val="007D381B"/>
    <w:rsid w:val="007D77EC"/>
    <w:rsid w:val="007D7896"/>
    <w:rsid w:val="007E4024"/>
    <w:rsid w:val="007F0E54"/>
    <w:rsid w:val="007F107B"/>
    <w:rsid w:val="007F18EC"/>
    <w:rsid w:val="007F4109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764BB"/>
    <w:rsid w:val="00894B12"/>
    <w:rsid w:val="00895D8C"/>
    <w:rsid w:val="008A1CB0"/>
    <w:rsid w:val="008C006C"/>
    <w:rsid w:val="008C1924"/>
    <w:rsid w:val="008C4735"/>
    <w:rsid w:val="008C6189"/>
    <w:rsid w:val="008C66EF"/>
    <w:rsid w:val="008C688D"/>
    <w:rsid w:val="008D2C41"/>
    <w:rsid w:val="008D50ED"/>
    <w:rsid w:val="008D5C45"/>
    <w:rsid w:val="008E0820"/>
    <w:rsid w:val="008E6A4A"/>
    <w:rsid w:val="008F329A"/>
    <w:rsid w:val="008F481D"/>
    <w:rsid w:val="0090082B"/>
    <w:rsid w:val="009042DF"/>
    <w:rsid w:val="009237F5"/>
    <w:rsid w:val="009243D6"/>
    <w:rsid w:val="00927551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B7DD8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9F7C61"/>
    <w:rsid w:val="00A04E50"/>
    <w:rsid w:val="00A13995"/>
    <w:rsid w:val="00A1513B"/>
    <w:rsid w:val="00A15955"/>
    <w:rsid w:val="00A17599"/>
    <w:rsid w:val="00A216F0"/>
    <w:rsid w:val="00A22C0E"/>
    <w:rsid w:val="00A23555"/>
    <w:rsid w:val="00A31A38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C7F59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465F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22AB"/>
    <w:rsid w:val="00BA45C3"/>
    <w:rsid w:val="00BA5381"/>
    <w:rsid w:val="00BB1E38"/>
    <w:rsid w:val="00BB1FB3"/>
    <w:rsid w:val="00BC6F59"/>
    <w:rsid w:val="00BE3E56"/>
    <w:rsid w:val="00BF02E0"/>
    <w:rsid w:val="00BF719E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0BE9"/>
    <w:rsid w:val="00D470A4"/>
    <w:rsid w:val="00D47DE8"/>
    <w:rsid w:val="00D61EC7"/>
    <w:rsid w:val="00D629D0"/>
    <w:rsid w:val="00D6386A"/>
    <w:rsid w:val="00D757E5"/>
    <w:rsid w:val="00D77946"/>
    <w:rsid w:val="00D8367A"/>
    <w:rsid w:val="00D84D10"/>
    <w:rsid w:val="00D855D5"/>
    <w:rsid w:val="00D92B24"/>
    <w:rsid w:val="00D9313A"/>
    <w:rsid w:val="00D94FFD"/>
    <w:rsid w:val="00DC4EF2"/>
    <w:rsid w:val="00DD5C29"/>
    <w:rsid w:val="00DE2361"/>
    <w:rsid w:val="00DE41E4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3C9"/>
    <w:rsid w:val="00E72AE4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75AC3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55AD"/>
    <w:rsid w:val="00F97188"/>
    <w:rsid w:val="00FA05D2"/>
    <w:rsid w:val="00FA3E63"/>
    <w:rsid w:val="00FA6AA6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  <w:style w:type="character" w:styleId="Strong">
    <w:name w:val="Strong"/>
    <w:basedOn w:val="DefaultParagraphFont"/>
    <w:uiPriority w:val="22"/>
    <w:qFormat/>
    <w:rsid w:val="003F1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DCCDII230415244FD1E152B7432D8B0811011AC2FE0B.PDF" TargetMode="External"/><Relationship Id="rId13" Type="http://schemas.openxmlformats.org/officeDocument/2006/relationships/hyperlink" Target="http://www.icsi.edu/portals/70/class.pdf" TargetMode="External"/><Relationship Id="rId18" Type="http://schemas.openxmlformats.org/officeDocument/2006/relationships/hyperlink" Target="https://www.icsi.edu/Docs/Website/FLYER%20Raipu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si.edu/WebModules/LinksOfWeeks/IMC%20Investor%20Outlook%2023APR15.pdf" TargetMode="External"/><Relationship Id="rId7" Type="http://schemas.openxmlformats.org/officeDocument/2006/relationships/hyperlink" Target="http://rbidocs.rbi.org.in/rdocs/notification/PDFs/CIRS2304151EB3C10633F54D449B8CE203E0B84463.PDF" TargetMode="External"/><Relationship Id="rId12" Type="http://schemas.openxmlformats.org/officeDocument/2006/relationships/hyperlink" Target="https://www.icsi.edu/docs/Webmodules/LinksOfWeeks/ICSI-Integrated%20CS%20Course%20Prospectus.pdf" TargetMode="External"/><Relationship Id="rId17" Type="http://schemas.openxmlformats.org/officeDocument/2006/relationships/hyperlink" Target="http://www.icsi.edu/WebModules/FLYER%20FARIDABAD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FLYER%20Raipur.pdf" TargetMode="External"/><Relationship Id="rId20" Type="http://schemas.openxmlformats.org/officeDocument/2006/relationships/hyperlink" Target="https://www.icsi.edu/docs/website/IMC%20Investor%20Outlook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NT57241E8D4D09BCE485396254E0302B6BE41.PDF" TargetMode="External"/><Relationship Id="rId11" Type="http://schemas.openxmlformats.org/officeDocument/2006/relationships/hyperlink" Target="https://www.icsi.edu/docs/website/Announcement%20IPDP%202015%20-%20Scandinavia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bidocs.rbi.org.in/rdocs/notification/PDFs/PSLGUID0A65BF4E0A884F60999E748C58EA7F88.PDF" TargetMode="External"/><Relationship Id="rId15" Type="http://schemas.openxmlformats.org/officeDocument/2006/relationships/hyperlink" Target="https://www.icsi.edu/Docs/Website/FLYER%20Raipur.pdf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site/Gazette%20of%20GOI.pdf" TargetMode="External"/><Relationship Id="rId19" Type="http://schemas.openxmlformats.org/officeDocument/2006/relationships/hyperlink" Target="https://www.icsi.edu/docs/website/FLYER%20NAGPU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Gazette%20of%20GOI.pdf" TargetMode="External"/><Relationship Id="rId14" Type="http://schemas.openxmlformats.org/officeDocument/2006/relationships/hyperlink" Target="https://www.icsi.edu/Docs/Website/FLYER%20Raipur.pdf" TargetMode="External"/><Relationship Id="rId22" Type="http://schemas.openxmlformats.org/officeDocument/2006/relationships/hyperlink" Target="https://www.icsi.edu/portals/0/Symposium-Q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428</cp:revision>
  <dcterms:created xsi:type="dcterms:W3CDTF">2015-02-26T04:05:00Z</dcterms:created>
  <dcterms:modified xsi:type="dcterms:W3CDTF">2015-04-24T09:46:00Z</dcterms:modified>
</cp:coreProperties>
</file>