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4C65BD">
      <w:pPr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F17B36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1</w:t>
      </w:r>
      <w:r w:rsidR="00EA1029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7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C6298A" w:rsidRDefault="00D37BD9" w:rsidP="006D549A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B15185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6D549A" w:rsidRPr="006D549A">
        <w:rPr>
          <w:rFonts w:ascii="Bookman Old Style" w:hAnsi="Bookman Old Style"/>
          <w:bCs/>
          <w:i/>
          <w:sz w:val="24"/>
          <w:szCs w:val="24"/>
          <w:lang w:val="en-US"/>
        </w:rPr>
        <w:t>Love other human be</w:t>
      </w:r>
      <w:r w:rsidR="006D549A">
        <w:rPr>
          <w:rFonts w:ascii="Bookman Old Style" w:hAnsi="Bookman Old Style"/>
          <w:bCs/>
          <w:i/>
          <w:sz w:val="24"/>
          <w:szCs w:val="24"/>
          <w:lang w:val="en-US"/>
        </w:rPr>
        <w:t>ings as you would love yourself.</w:t>
      </w:r>
      <w:r w:rsidRPr="00C6298A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6D549A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Ho Chi Minh</w:t>
      </w:r>
    </w:p>
    <w:p w:rsidR="00CD3930" w:rsidRPr="00D757E5" w:rsidRDefault="00CD3930" w:rsidP="008E082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2E7E27" w:rsidRPr="002E7E27" w:rsidRDefault="009237F5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9237F5">
        <w:rPr>
          <w:rFonts w:ascii="Bookman Old Style" w:hAnsi="Bookman Old Style"/>
          <w:b/>
          <w:bCs/>
          <w:i/>
          <w:iCs/>
          <w:sz w:val="24"/>
          <w:szCs w:val="24"/>
        </w:rPr>
        <w:t>Central Board of Direct Taxes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CBDT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:rsidR="002E7E27" w:rsidRPr="00451DD6" w:rsidRDefault="009237F5" w:rsidP="00451DD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237F5">
        <w:rPr>
          <w:rFonts w:ascii="Bookman Old Style" w:hAnsi="Bookman Old Style"/>
          <w:bCs/>
          <w:i/>
          <w:iCs/>
          <w:sz w:val="24"/>
          <w:szCs w:val="24"/>
        </w:rPr>
        <w:t>Income</w:t>
      </w:r>
      <w:r w:rsidR="00451DD6">
        <w:rPr>
          <w:rFonts w:ascii="Bookman Old Style" w:hAnsi="Bookman Old Style"/>
          <w:bCs/>
          <w:i/>
          <w:iCs/>
          <w:sz w:val="24"/>
          <w:szCs w:val="24"/>
        </w:rPr>
        <w:t>-</w:t>
      </w:r>
      <w:r w:rsidRPr="00451DD6">
        <w:rPr>
          <w:rFonts w:ascii="Bookman Old Style" w:hAnsi="Bookman Old Style"/>
          <w:bCs/>
          <w:i/>
          <w:iCs/>
          <w:sz w:val="24"/>
          <w:szCs w:val="24"/>
        </w:rPr>
        <w:t>tax (</w:t>
      </w:r>
      <w:r w:rsidR="00451DD6" w:rsidRPr="00451DD6">
        <w:rPr>
          <w:rFonts w:ascii="Bookman Old Style" w:hAnsi="Bookman Old Style"/>
          <w:bCs/>
          <w:i/>
          <w:iCs/>
          <w:sz w:val="24"/>
          <w:szCs w:val="24"/>
        </w:rPr>
        <w:t>7</w:t>
      </w:r>
      <w:r w:rsidRPr="00451DD6">
        <w:rPr>
          <w:rFonts w:ascii="Bookman Old Style" w:hAnsi="Bookman Old Style"/>
          <w:bCs/>
          <w:i/>
          <w:iCs/>
          <w:sz w:val="24"/>
          <w:szCs w:val="24"/>
        </w:rPr>
        <w:t>th Amendment) Rules, 2015</w:t>
      </w:r>
      <w:r w:rsidR="00451DD6" w:rsidRPr="00451DD6">
        <w:rPr>
          <w:rFonts w:ascii="Bookman Old Style" w:hAnsi="Bookman Old Style"/>
          <w:bCs/>
          <w:i/>
          <w:iCs/>
          <w:sz w:val="24"/>
          <w:szCs w:val="24"/>
        </w:rPr>
        <w:t xml:space="preserve"> specifying the manner of furnishing return of income</w:t>
      </w:r>
      <w:r w:rsidR="00841330">
        <w:rPr>
          <w:rFonts w:ascii="Bookman Old Style" w:hAnsi="Bookman Old Style"/>
          <w:bCs/>
          <w:i/>
          <w:iCs/>
          <w:sz w:val="24"/>
          <w:szCs w:val="24"/>
        </w:rPr>
        <w:t xml:space="preserve">. </w:t>
      </w:r>
      <w:r w:rsidR="002E7E27">
        <w:rPr>
          <w:rFonts w:ascii="Bookman Old Style" w:hAnsi="Bookman Old Style"/>
          <w:bCs/>
          <w:i/>
          <w:iCs/>
          <w:sz w:val="24"/>
          <w:szCs w:val="24"/>
        </w:rPr>
        <w:t xml:space="preserve">For details </w:t>
      </w:r>
      <w:hyperlink r:id="rId5" w:history="1">
        <w:r w:rsidR="002E7E27" w:rsidRPr="00451DD6">
          <w:rPr>
            <w:rFonts w:ascii="Bookman Old Style" w:hAnsi="Bookman Old Style"/>
            <w:bCs/>
            <w:i/>
            <w:iCs/>
            <w:color w:val="FF0000"/>
            <w:sz w:val="24"/>
            <w:szCs w:val="24"/>
            <w:u w:val="single"/>
          </w:rPr>
          <w:t>click here</w:t>
        </w:r>
      </w:hyperlink>
    </w:p>
    <w:p w:rsidR="00841330" w:rsidRDefault="00841330" w:rsidP="00F938C2">
      <w:pPr>
        <w:spacing w:after="0"/>
        <w:jc w:val="both"/>
      </w:pPr>
    </w:p>
    <w:p w:rsidR="009237F5" w:rsidRPr="00731049" w:rsidRDefault="009237F5" w:rsidP="00731049">
      <w:pPr>
        <w:spacing w:after="120"/>
        <w:jc w:val="both"/>
        <w:rPr>
          <w:rFonts w:ascii="Cambria Math" w:hAnsi="Cambria Math" w:cs="Cambria Math"/>
          <w:bCs/>
          <w:i/>
          <w:iCs/>
          <w:sz w:val="24"/>
          <w:szCs w:val="24"/>
        </w:rPr>
      </w:pPr>
    </w:p>
    <w:p w:rsidR="00731049" w:rsidRPr="00731049" w:rsidRDefault="00731049" w:rsidP="0073104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731049">
        <w:rPr>
          <w:rFonts w:ascii="Bookman Old Style" w:hAnsi="Bookman Old Style"/>
          <w:b/>
          <w:bCs/>
          <w:i/>
          <w:iCs/>
          <w:sz w:val="24"/>
          <w:szCs w:val="24"/>
        </w:rPr>
        <w:t>Reserve Bank of India (RBI)</w:t>
      </w:r>
    </w:p>
    <w:p w:rsidR="00731049" w:rsidRDefault="00731049" w:rsidP="00731049">
      <w:pPr>
        <w:spacing w:after="120"/>
        <w:jc w:val="both"/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RBI </w:t>
      </w:r>
      <w:r w:rsidR="00A84DD9" w:rsidRPr="00A84DD9">
        <w:rPr>
          <w:rFonts w:ascii="Bookman Old Style" w:hAnsi="Bookman Old Style"/>
          <w:bCs/>
          <w:i/>
          <w:iCs/>
          <w:sz w:val="24"/>
          <w:szCs w:val="24"/>
        </w:rPr>
        <w:t>decided that the State Co-operative Banks may be allowed to install Off-site ATMs/Mobile ATMs as per their need and potential in their area of operation without prior permission from</w:t>
      </w:r>
      <w:r w:rsidR="001336FA">
        <w:rPr>
          <w:rFonts w:ascii="Bookman Old Style" w:hAnsi="Bookman Old Style"/>
          <w:bCs/>
          <w:i/>
          <w:iCs/>
          <w:sz w:val="24"/>
          <w:szCs w:val="24"/>
        </w:rPr>
        <w:t xml:space="preserve"> RBI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6" w:history="1">
        <w:r w:rsidRPr="00731049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1336FA" w:rsidRDefault="001336FA" w:rsidP="00731049">
      <w:pPr>
        <w:spacing w:after="120"/>
        <w:jc w:val="both"/>
      </w:pPr>
    </w:p>
    <w:p w:rsidR="001336FA" w:rsidRPr="00731049" w:rsidRDefault="001336FA" w:rsidP="0073104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1336FA">
        <w:rPr>
          <w:rFonts w:ascii="Bookman Old Style" w:hAnsi="Bookman Old Style"/>
          <w:bCs/>
          <w:i/>
          <w:iCs/>
          <w:sz w:val="24"/>
          <w:szCs w:val="24"/>
        </w:rPr>
        <w:t>RBI decided to introduce the feature of early withdrawal facility in a term deposit as a distinguishing feature for offering differential rates of interest. Accordingly, banks will have the discretion to offer differential interest rates based on whether the term deposits are with or without-premature-withdrawal-facility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7" w:history="1">
        <w:r w:rsidRPr="001336FA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731049" w:rsidRDefault="00731049" w:rsidP="009237F5">
      <w:pPr>
        <w:spacing w:after="0"/>
        <w:jc w:val="both"/>
      </w:pPr>
    </w:p>
    <w:p w:rsidR="00731049" w:rsidRDefault="00731049" w:rsidP="009237F5">
      <w:pPr>
        <w:spacing w:after="0"/>
        <w:jc w:val="both"/>
      </w:pPr>
    </w:p>
    <w:p w:rsidR="00BC6F59" w:rsidRDefault="00A84DD9" w:rsidP="00BC6F5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Telecom Regulatory Authority of India (TRAI)</w:t>
      </w:r>
    </w:p>
    <w:p w:rsidR="005A7811" w:rsidRDefault="00A84DD9" w:rsidP="0021565E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proofErr w:type="gramStart"/>
      <w:r w:rsidRPr="00A84DD9">
        <w:rPr>
          <w:rFonts w:ascii="Bookman Old Style" w:hAnsi="Bookman Old Style"/>
          <w:bCs/>
          <w:i/>
          <w:iCs/>
          <w:sz w:val="24"/>
          <w:szCs w:val="24"/>
        </w:rPr>
        <w:t>TRAI's Direction to all Access Providers to obtain undertaking in the porting request form regarding ownership of mobile number</w:t>
      </w:r>
      <w:r w:rsidR="0021565E"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  <w:r w:rsidR="0021565E"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8" w:history="1">
        <w:r w:rsidR="0021565E" w:rsidRPr="0021565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</w:t>
        </w:r>
        <w:r w:rsidR="0021565E" w:rsidRPr="0021565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</w:t>
        </w:r>
        <w:r w:rsidR="0021565E" w:rsidRPr="0021565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 here</w:t>
        </w:r>
      </w:hyperlink>
    </w:p>
    <w:p w:rsidR="00BC6F59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BC6F59" w:rsidRPr="005A7811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005993" w:rsidRDefault="00302594" w:rsidP="00005993">
      <w:pPr>
        <w:spacing w:after="120"/>
        <w:jc w:val="both"/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Alternate Capital Raising Platform and Review of other regulatory requirements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9" w:history="1"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 here</w:t>
        </w:r>
      </w:hyperlink>
    </w:p>
    <w:p w:rsidR="00EA1029" w:rsidRDefault="00EA1029" w:rsidP="00005993">
      <w:pPr>
        <w:spacing w:after="120"/>
        <w:jc w:val="both"/>
      </w:pPr>
    </w:p>
    <w:p w:rsidR="00EA1029" w:rsidRDefault="00EA1029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EA1029">
        <w:rPr>
          <w:rFonts w:ascii="Bookman Old Style" w:hAnsi="Bookman Old Style"/>
          <w:bCs/>
          <w:i/>
          <w:iCs/>
          <w:sz w:val="24"/>
          <w:szCs w:val="24"/>
        </w:rPr>
        <w:t>Views</w:t>
      </w:r>
      <w:r>
        <w:rPr>
          <w:rFonts w:ascii="Bookman Old Style" w:hAnsi="Bookman Old Style"/>
          <w:bCs/>
          <w:i/>
          <w:iCs/>
          <w:sz w:val="24"/>
          <w:szCs w:val="24"/>
        </w:rPr>
        <w:t>/Suggestions/Comments s</w:t>
      </w:r>
      <w:r w:rsidRPr="00EA1029">
        <w:rPr>
          <w:rFonts w:ascii="Bookman Old Style" w:hAnsi="Bookman Old Style"/>
          <w:bCs/>
          <w:i/>
          <w:iCs/>
          <w:sz w:val="24"/>
          <w:szCs w:val="24"/>
        </w:rPr>
        <w:t>olicited on Draft Insurance Regulatory and Development Authority of India (Common Service Centre) Regulation, 2015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0" w:history="1">
        <w:r w:rsidRPr="00547765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2A19BE" w:rsidRDefault="002A19BE" w:rsidP="000E0D3B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Ex </w:t>
      </w:r>
      <w:proofErr w:type="spellStart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>nudo</w:t>
      </w:r>
      <w:proofErr w:type="spellEnd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>pacto</w:t>
      </w:r>
      <w:proofErr w:type="spellEnd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>actio</w:t>
      </w:r>
      <w:proofErr w:type="spellEnd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D9313A" w:rsidRPr="00D9313A">
        <w:rPr>
          <w:rFonts w:ascii="Bookman Old Style" w:hAnsi="Bookman Old Style"/>
          <w:b/>
          <w:bCs/>
          <w:i/>
          <w:iCs/>
          <w:sz w:val="24"/>
          <w:szCs w:val="24"/>
        </w:rPr>
        <w:t>oritur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D9313A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D9313A">
        <w:rPr>
          <w:rFonts w:ascii="Bookman Old Style" w:hAnsi="Bookman Old Style"/>
          <w:bCs/>
          <w:i/>
          <w:iCs/>
          <w:sz w:val="24"/>
          <w:szCs w:val="24"/>
        </w:rPr>
        <w:t>No action arises on a contract without a consideration</w:t>
      </w:r>
      <w:r w:rsidR="009F327A" w:rsidRPr="009F327A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571FA7" w:rsidRDefault="00571FA7" w:rsidP="008E0820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8F329A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BB1FB3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3</w:t>
      </w:r>
      <w:r w:rsidR="00767D91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2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767D9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630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767D9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33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10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767D9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650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767D9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8E0820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74322E" w:rsidRDefault="00B40752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ICSI invites applications for e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mpanelment as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>Peer Reviewer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="0074322E" w:rsidRPr="0074322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4322E" w:rsidRDefault="0074322E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2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834EFE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3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834EFE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14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834EFE">
      <w:pPr>
        <w:spacing w:before="120" w:after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5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56BF4" w:rsidRDefault="00356BF4" w:rsidP="00834EFE">
      <w:pPr>
        <w:spacing w:before="120" w:after="240"/>
        <w:jc w:val="both"/>
      </w:pPr>
    </w:p>
    <w:p w:rsidR="00300940" w:rsidRDefault="005D6D2F" w:rsidP="007C1B91">
      <w:pPr>
        <w:spacing w:before="120" w:after="120"/>
        <w:jc w:val="both"/>
      </w:pPr>
      <w:hyperlink r:id="rId16" w:tgtFrame="blank" w:history="1">
        <w:proofErr w:type="gramStart"/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2015 at Raipur</w:t>
        </w:r>
      </w:hyperlink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7" w:history="1">
        <w:r w:rsidR="00300940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A10F3" w:rsidRDefault="001A10F3" w:rsidP="00834EFE">
      <w:pPr>
        <w:spacing w:before="120" w:after="240"/>
        <w:jc w:val="both"/>
      </w:pPr>
    </w:p>
    <w:p w:rsidR="001A10F3" w:rsidRDefault="005D6D2F" w:rsidP="001A10F3">
      <w:pPr>
        <w:spacing w:before="120" w:after="120"/>
        <w:jc w:val="both"/>
      </w:pPr>
      <w:hyperlink r:id="rId18" w:tgtFrame="blank" w:history="1">
        <w:proofErr w:type="gramStart"/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6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2015 at 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Nag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pur</w:t>
        </w:r>
      </w:hyperlink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9" w:history="1">
        <w:r w:rsidR="001A10F3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00940" w:rsidRDefault="00300940" w:rsidP="00834EFE">
      <w:pPr>
        <w:spacing w:before="240" w:after="240"/>
        <w:jc w:val="both"/>
        <w:rPr>
          <w:rFonts w:ascii="Tahoma" w:hAnsi="Tahoma" w:cs="Tahoma"/>
          <w:color w:val="000080"/>
          <w:sz w:val="16"/>
          <w:szCs w:val="16"/>
        </w:rPr>
      </w:pPr>
    </w:p>
    <w:p w:rsidR="00133239" w:rsidRPr="00133239" w:rsidRDefault="005D6D2F" w:rsidP="0013323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20" w:tgtFrame="blank" w:history="1">
        <w:proofErr w:type="gramStart"/>
        <w:r w:rsidR="00133239" w:rsidRPr="0013323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1" w:history="1">
        <w:r w:rsidR="00133239" w:rsidRPr="0013323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2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B1139"/>
    <w:rsid w:val="001B49AD"/>
    <w:rsid w:val="001C32BB"/>
    <w:rsid w:val="001F4A54"/>
    <w:rsid w:val="0020562E"/>
    <w:rsid w:val="00206AC0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3CD5"/>
    <w:rsid w:val="004E2F76"/>
    <w:rsid w:val="005003CB"/>
    <w:rsid w:val="00503843"/>
    <w:rsid w:val="00510392"/>
    <w:rsid w:val="00511DAF"/>
    <w:rsid w:val="0052563D"/>
    <w:rsid w:val="005266D4"/>
    <w:rsid w:val="005430EF"/>
    <w:rsid w:val="00547020"/>
    <w:rsid w:val="00547765"/>
    <w:rsid w:val="005642BD"/>
    <w:rsid w:val="00567AD0"/>
    <w:rsid w:val="00571FA7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6F72"/>
    <w:rsid w:val="005F360C"/>
    <w:rsid w:val="005F4ED0"/>
    <w:rsid w:val="006014F7"/>
    <w:rsid w:val="00603EEA"/>
    <w:rsid w:val="00605956"/>
    <w:rsid w:val="006123F4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91DC4"/>
    <w:rsid w:val="006977E6"/>
    <w:rsid w:val="006A3D2C"/>
    <w:rsid w:val="006A5D5A"/>
    <w:rsid w:val="006A72D0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2D86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A4A"/>
    <w:rsid w:val="008F329A"/>
    <w:rsid w:val="008F481D"/>
    <w:rsid w:val="0090082B"/>
    <w:rsid w:val="009042DF"/>
    <w:rsid w:val="009237F5"/>
    <w:rsid w:val="009243D6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A04E50"/>
    <w:rsid w:val="00A13995"/>
    <w:rsid w:val="00A1513B"/>
    <w:rsid w:val="00A15955"/>
    <w:rsid w:val="00A17599"/>
    <w:rsid w:val="00A216F0"/>
    <w:rsid w:val="00A22C0E"/>
    <w:rsid w:val="00A23555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B1FB3"/>
    <w:rsid w:val="00BC6F59"/>
    <w:rsid w:val="00BE3E56"/>
    <w:rsid w:val="00BF02E0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1EDA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7031"/>
    <w:rsid w:val="00D130FC"/>
    <w:rsid w:val="00D17EFA"/>
    <w:rsid w:val="00D3342B"/>
    <w:rsid w:val="00D37BD9"/>
    <w:rsid w:val="00D470A4"/>
    <w:rsid w:val="00D61EC7"/>
    <w:rsid w:val="00D629D0"/>
    <w:rsid w:val="00D757E5"/>
    <w:rsid w:val="00D77946"/>
    <w:rsid w:val="00D8367A"/>
    <w:rsid w:val="00D84D10"/>
    <w:rsid w:val="00D855D5"/>
    <w:rsid w:val="00D92B24"/>
    <w:rsid w:val="00D9313A"/>
    <w:rsid w:val="00DC4EF2"/>
    <w:rsid w:val="00DD5C29"/>
    <w:rsid w:val="00DE2361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7188"/>
    <w:rsid w:val="00FA05D2"/>
    <w:rsid w:val="00FA3E63"/>
    <w:rsid w:val="00FA6AA6"/>
    <w:rsid w:val="00FB1BE5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.gov.in/WriteReadData/WhatsNew/Documents/Direction-16042015.pdf" TargetMode="External"/><Relationship Id="rId13" Type="http://schemas.openxmlformats.org/officeDocument/2006/relationships/hyperlink" Target="https://www.icsi.edu/docs/Webmodules/LinksOfWeeks/ICSI-Integrated%20CS%20Course%20Prospectus.pdf" TargetMode="External"/><Relationship Id="rId18" Type="http://schemas.openxmlformats.org/officeDocument/2006/relationships/hyperlink" Target="https://www.icsi.edu/Docs/Website/FLYER%20Raipu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si.edu/docs/website/IMC%20Investor%20Outlook.docx" TargetMode="External"/><Relationship Id="rId7" Type="http://schemas.openxmlformats.org/officeDocument/2006/relationships/hyperlink" Target="http://rbidocs.rbi.org.in/rdocs/notification/PDFs/FDPWF16420155D8E6455D97D4C11BD22F2B28277E956.PDF" TargetMode="External"/><Relationship Id="rId12" Type="http://schemas.openxmlformats.org/officeDocument/2006/relationships/hyperlink" Target="https://www.icsi.edu/career/" TargetMode="External"/><Relationship Id="rId17" Type="http://schemas.openxmlformats.org/officeDocument/2006/relationships/hyperlink" Target="https://www.icsi.edu/Docs/Website/FLYER%20Raipu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FLYER%20Raipur.pdf" TargetMode="External"/><Relationship Id="rId20" Type="http://schemas.openxmlformats.org/officeDocument/2006/relationships/hyperlink" Target="https://www.icsi.edu/docs/website/IMC%20Investor%20Outlook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556BC29CIR16042015E49B08B3704B4B918B07D5105E5BF201.PDF" TargetMode="External"/><Relationship Id="rId11" Type="http://schemas.openxmlformats.org/officeDocument/2006/relationships/hyperlink" Target="https://www.icsi.edu/docs/website/Proforma%20-%20Peer%20Reviewers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ncometaxindia.gov.in/communications/notification/notification41_2015.pdf" TargetMode="External"/><Relationship Id="rId15" Type="http://schemas.openxmlformats.org/officeDocument/2006/relationships/hyperlink" Target="https://www.icsi.edu/docs/Webmodules/Dubai%20Globa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csi.edu/docs/website/CSC-Guideline-ver3-clean-11.4.15.pdf" TargetMode="External"/><Relationship Id="rId19" Type="http://schemas.openxmlformats.org/officeDocument/2006/relationships/hyperlink" Target="https://www.icsi.edu/docs/website/FLYER%20NAGPU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Webmodules/Discussion%20paper-Website%20Announcement.docx" TargetMode="External"/><Relationship Id="rId14" Type="http://schemas.openxmlformats.org/officeDocument/2006/relationships/hyperlink" Target="http://www.icsi.edu/portals/70/class.pdf" TargetMode="External"/><Relationship Id="rId22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390</cp:revision>
  <dcterms:created xsi:type="dcterms:W3CDTF">2015-02-26T04:05:00Z</dcterms:created>
  <dcterms:modified xsi:type="dcterms:W3CDTF">2015-04-17T04:08:00Z</dcterms:modified>
</cp:coreProperties>
</file>