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CA27D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CA27D3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CA27D3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A27D3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773741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APRIL 05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CA27D3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FE0BC8" w:rsidRDefault="00CA27D3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A27D3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33.8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1B4EB3" w:rsidRPr="005D21DA" w:rsidRDefault="00B533F8" w:rsidP="00B533F8">
                  <w:pPr>
                    <w:autoSpaceDE w:val="0"/>
                    <w:autoSpaceDN w:val="0"/>
                    <w:adjustRightInd w:val="0"/>
                    <w:ind w:right="158"/>
                    <w:jc w:val="center"/>
                    <w:rPr>
                      <w:rFonts w:asciiTheme="majorHAnsi" w:hAnsiTheme="majorHAnsi" w:cs="Narkisim"/>
                      <w:b/>
                      <w:bCs/>
                      <w:i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Narkisim"/>
                      <w:bCs/>
                      <w:i/>
                      <w:iCs/>
                      <w:color w:val="002060"/>
                      <w:sz w:val="20"/>
                      <w:szCs w:val="20"/>
                      <w:lang w:val="en-IN"/>
                    </w:rPr>
                    <w:t>“</w:t>
                  </w:r>
                  <w:r w:rsidR="002D5FE9" w:rsidRPr="002D5FE9">
                    <w:rPr>
                      <w:b/>
                      <w:bCs/>
                      <w:color w:val="181818"/>
                      <w:sz w:val="20"/>
                      <w:szCs w:val="20"/>
                    </w:rPr>
                    <w:t>“My biggest motivation? Just to keep challenging myself. I see life almost like one long University education that I never had — everyday I’m learning something new.”</w:t>
                  </w:r>
                  <w:r w:rsidR="002D5FE9">
                    <w:rPr>
                      <w:b/>
                      <w:bCs/>
                      <w:color w:val="181818"/>
                      <w:sz w:val="20"/>
                      <w:szCs w:val="20"/>
                    </w:rPr>
                    <w:t xml:space="preserve"> –                          Richard Branson</w:t>
                  </w:r>
                </w:p>
                <w:p w:rsidR="00EC5EEB" w:rsidRPr="006C7E19" w:rsidRDefault="00EC5EEB" w:rsidP="00386F8E">
                  <w:pPr>
                    <w:spacing w:before="240" w:after="0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</w:p>
    <w:p w:rsidR="001B4EB3" w:rsidRDefault="001B4EB3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B533F8" w:rsidRDefault="00B533F8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F56CA" w:rsidRPr="00FC793D" w:rsidRDefault="008F128F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51763" w:rsidRDefault="00151763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0" w:history="1">
        <w:r w:rsidRPr="00F74E25">
          <w:t>Start up India: List of Incubators</w:t>
        </w:r>
      </w:hyperlink>
    </w:p>
    <w:p w:rsidR="00151763" w:rsidRDefault="00151763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1" w:history="1">
        <w:r w:rsidRPr="00F74E25">
          <w:t>Start up India: List of SEBI registered Funds</w:t>
        </w:r>
      </w:hyperlink>
    </w:p>
    <w:p w:rsidR="00151763" w:rsidRPr="006E39E9" w:rsidRDefault="00E65C72" w:rsidP="00F74E2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2" w:history="1">
        <w:r w:rsidR="00151763" w:rsidRPr="00F74E25">
          <w:t>Union HRD Minister Smt Smriti Zubin Irani Releases ‘India Rankings 2016’: India’s First Ever Rankings of Indian Institutions </w:t>
        </w:r>
      </w:hyperlink>
    </w:p>
    <w:p w:rsidR="007F25E7" w:rsidRPr="005F0018" w:rsidRDefault="007F25E7" w:rsidP="006E39E9">
      <w:pPr>
        <w:pStyle w:val="ListParagraph"/>
        <w:autoSpaceDE w:val="0"/>
        <w:autoSpaceDN w:val="0"/>
        <w:adjustRightInd w:val="0"/>
        <w:spacing w:before="240" w:after="0" w:line="240" w:lineRule="auto"/>
        <w:jc w:val="both"/>
        <w:rPr>
          <w:lang w:val="en-IN"/>
        </w:rPr>
      </w:pPr>
    </w:p>
    <w:p w:rsidR="0085434A" w:rsidRPr="004D0D14" w:rsidRDefault="00937408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DB57C2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57C2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151763" w:rsidRDefault="00151763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>
        <w:rPr>
          <w:lang w:val="en-IN"/>
        </w:rPr>
        <w:t>CBDT</w:t>
      </w:r>
    </w:p>
    <w:p w:rsidR="00151763" w:rsidRPr="00F74E25" w:rsidRDefault="00151763" w:rsidP="0015176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3" w:history="1">
        <w:r w:rsidRPr="00F74E25">
          <w:t>Release of E-filing of Income Tax Returns (ITR) and other forms –reg</w:t>
        </w:r>
      </w:hyperlink>
    </w:p>
    <w:p w:rsidR="00151763" w:rsidRPr="00F74E25" w:rsidRDefault="00151763" w:rsidP="0015176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4" w:history="1">
        <w:r w:rsidRPr="00F74E25">
          <w:t>Release of new functionality to taxpayers to secure their E-filing account -reg</w:t>
        </w:r>
      </w:hyperlink>
    </w:p>
    <w:p w:rsidR="00151763" w:rsidRPr="00F74E25" w:rsidRDefault="00151763" w:rsidP="0015176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5" w:history="1">
        <w:r w:rsidRPr="00F74E25">
          <w:t>Notification of Income Tax Returns for Assessment Year 2016-17- regarding</w:t>
        </w:r>
      </w:hyperlink>
    </w:p>
    <w:p w:rsidR="00151763" w:rsidRPr="00F74E25" w:rsidRDefault="00151763" w:rsidP="0015176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6" w:history="1">
        <w:r w:rsidRPr="00F74E25">
          <w:t>Request to taxpayers to avail facility for online rectification – regarding</w:t>
        </w:r>
      </w:hyperlink>
    </w:p>
    <w:p w:rsidR="002A76A7" w:rsidRPr="00F74E25" w:rsidRDefault="00A62F4F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 w:rsidRPr="00F74E25">
        <w:t>IRDA</w:t>
      </w:r>
      <w:r w:rsidR="00F74E25" w:rsidRPr="00F74E25">
        <w:t xml:space="preserve"> : </w:t>
      </w:r>
      <w:hyperlink r:id="rId17" w:history="1">
        <w:r w:rsidR="00F74E25" w:rsidRPr="00F74E25">
          <w:t>Clarifications on Guidelines on Cross Border Re</w:t>
        </w:r>
        <w:r w:rsidR="00F74E25" w:rsidRPr="00F74E25">
          <w:t>i</w:t>
        </w:r>
        <w:r w:rsidR="00F74E25" w:rsidRPr="00F74E25">
          <w:t>nsurers</w:t>
        </w:r>
      </w:hyperlink>
    </w:p>
    <w:p w:rsidR="00A62F4F" w:rsidRPr="00F74E25" w:rsidRDefault="00F74E25" w:rsidP="00F74E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 w:rsidRPr="00F74E25">
        <w:t xml:space="preserve">TRAI: </w:t>
      </w:r>
      <w:hyperlink r:id="rId18" w:tooltip="TRAI issues a Pre-consultation paper on Set Top Box Interoperability" w:history="1">
        <w:r w:rsidRPr="00F74E25">
          <w:t>TRAI issues a Pre-consultation paper on Set To</w:t>
        </w:r>
        <w:r w:rsidRPr="00F74E25">
          <w:t>p</w:t>
        </w:r>
        <w:r w:rsidRPr="00F74E25">
          <w:t xml:space="preserve"> Box Interoperability</w:t>
        </w:r>
      </w:hyperlink>
    </w:p>
    <w:p w:rsidR="00F74E25" w:rsidRPr="00F74E25" w:rsidRDefault="00F74E25" w:rsidP="00F74E25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  <w:rPr>
          <w:lang w:val="en-IN"/>
        </w:rPr>
      </w:pPr>
    </w:p>
    <w:p w:rsidR="006E39E9" w:rsidRPr="006E39E9" w:rsidRDefault="002A6D9A" w:rsidP="006E39E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>CSI News</w:t>
      </w:r>
    </w:p>
    <w:p w:rsidR="006E39E9" w:rsidRPr="006E39E9" w:rsidRDefault="00CA27D3" w:rsidP="006E39E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19" w:tgtFrame="blank" w:history="1">
        <w:r w:rsidR="006E39E9" w:rsidRPr="006E39E9">
          <w:t>ICSI representation to MCA on difficulties in accessing the MCA Portal and filing of e-forms</w:t>
        </w:r>
      </w:hyperlink>
      <w:r w:rsidR="006E39E9">
        <w:t>.</w:t>
      </w:r>
    </w:p>
    <w:p w:rsidR="006E39E9" w:rsidRPr="006E39E9" w:rsidRDefault="00CA27D3" w:rsidP="006E39E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20" w:tgtFrame="blank" w:history="1">
        <w:r w:rsidR="006E39E9" w:rsidRPr="006E39E9">
          <w:t>International Round table on Corporate Governance</w:t>
        </w:r>
        <w:r w:rsidR="006E39E9">
          <w:t>.</w:t>
        </w:r>
      </w:hyperlink>
    </w:p>
    <w:p w:rsidR="006E39E9" w:rsidRPr="006E39E9" w:rsidRDefault="006E39E9" w:rsidP="006E39E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r w:rsidRPr="006E39E9">
        <w:t xml:space="preserve">Orders of the Election Tribunal Established U/S 10b of the Company Secretaries Act, 1980 </w:t>
      </w:r>
      <w:r w:rsidRPr="006E39E9">
        <w:br/>
      </w:r>
      <w:hyperlink r:id="rId21" w:tgtFrame="blank" w:history="1">
        <w:r w:rsidRPr="006E39E9">
          <w:t>Application No.1/2015 - CS Hitender Kumar Mehta Vs CS Rajiv Bajaj</w:t>
        </w:r>
      </w:hyperlink>
      <w:r w:rsidRPr="006E39E9">
        <w:br/>
      </w:r>
      <w:hyperlink r:id="rId22" w:tgtFrame="blank" w:history="1">
        <w:r w:rsidRPr="006E39E9">
          <w:t>Application No.2/2015 - CS K. K. Singh Vs CS Rajiv Bajaj</w:t>
        </w:r>
      </w:hyperlink>
      <w:r w:rsidRPr="006E39E9">
        <w:br/>
      </w:r>
      <w:hyperlink r:id="rId23" w:tgtFrame="blank" w:history="1">
        <w:r w:rsidRPr="006E39E9">
          <w:t>Application No.3/2015 - CS Vikas Y. Khare Vs CS Makarand M. Lele</w:t>
        </w:r>
      </w:hyperlink>
      <w:r w:rsidRPr="006E39E9">
        <w:br/>
      </w:r>
      <w:hyperlink r:id="rId24" w:tgtFrame="blank" w:history="1">
        <w:r w:rsidRPr="006E39E9">
          <w:t>Application No.4/2015 - CS Sanjay Kumar Gupta Vs CS Mamta Binani</w:t>
        </w:r>
      </w:hyperlink>
      <w:r w:rsidRPr="006E39E9">
        <w:br/>
      </w:r>
      <w:hyperlink r:id="rId25" w:tgtFrame="blank" w:history="1">
        <w:r w:rsidRPr="006E39E9">
          <w:t>Application No.5/2015 - CS Sanjay Kumar Gupta Vs CS Santosh Kumar Agrawala</w:t>
        </w:r>
      </w:hyperlink>
    </w:p>
    <w:p w:rsidR="006E39E9" w:rsidRPr="006E39E9" w:rsidRDefault="00CA27D3" w:rsidP="006E39E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26" w:tgtFrame="blank" w:history="1">
        <w:r w:rsidR="006E39E9" w:rsidRPr="006E39E9">
          <w:t>Secure Your Digital Signature</w:t>
        </w:r>
      </w:hyperlink>
      <w:r w:rsidR="006E39E9">
        <w:t>.</w:t>
      </w:r>
    </w:p>
    <w:p w:rsidR="006E39E9" w:rsidRPr="006E39E9" w:rsidRDefault="00CA27D3" w:rsidP="006E39E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27" w:tgtFrame="blank" w:history="1">
        <w:r w:rsidR="006E39E9" w:rsidRPr="006E39E9">
          <w:t xml:space="preserve">Organising Executive Development Program (EDP) </w:t>
        </w:r>
      </w:hyperlink>
    </w:p>
    <w:p w:rsidR="0071768B" w:rsidRPr="0071768B" w:rsidRDefault="00CA27D3" w:rsidP="0071768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28" w:tgtFrame="blank" w:history="1">
        <w:r w:rsidR="0071768B" w:rsidRPr="0071768B">
          <w:t>Payment of Annual Membership and Certificate of Practice Fee for the year 2016-17</w:t>
        </w:r>
      </w:hyperlink>
    </w:p>
    <w:p w:rsidR="004F08E0" w:rsidRDefault="00CA27D3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29" w:history="1">
        <w:r w:rsidR="004F08E0" w:rsidRPr="004F08E0">
          <w:t>Dubai Global Convention 2016</w:t>
        </w:r>
      </w:hyperlink>
    </w:p>
    <w:p w:rsidR="00F74E25" w:rsidRPr="004F08E0" w:rsidRDefault="00F74E25" w:rsidP="00F74E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 w:rsidRPr="00F74E25">
        <w:t>ICSI Member Empowerment initiative</w:t>
      </w:r>
      <w:r>
        <w:t xml:space="preserve"> </w:t>
      </w:r>
      <w:r w:rsidRPr="00F74E25">
        <w:t>Get access to e-library (Full version)</w:t>
      </w:r>
      <w:r>
        <w:t xml:space="preserve"> </w:t>
      </w:r>
      <w:r w:rsidRPr="00F74E25">
        <w:t>(</w:t>
      </w:r>
      <w:hyperlink r:id="rId30" w:tgtFrame="blank" w:history="1">
        <w:r w:rsidRPr="00F74E25">
          <w:t>Click here</w:t>
        </w:r>
      </w:hyperlink>
      <w:r w:rsidRPr="00F74E25">
        <w:t xml:space="preserve"> )</w:t>
      </w:r>
    </w:p>
    <w:p w:rsidR="00774CBD" w:rsidRDefault="00774CBD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2E18D7" w:rsidRPr="006E39E9" w:rsidRDefault="00F97458" w:rsidP="006E39E9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B125F3">
        <w:rPr>
          <w:rFonts w:ascii="Arial,Italic" w:hAnsi="Arial,Italic" w:cs="Arial,Italic"/>
          <w:i/>
          <w:iCs/>
          <w:sz w:val="20"/>
          <w:szCs w:val="20"/>
          <w:lang w:val="en-IN"/>
        </w:rPr>
        <w:t>Deceit</w:t>
      </w:r>
      <w:r w:rsidR="00354517" w:rsidRPr="006E39E9">
        <w:rPr>
          <w:rFonts w:eastAsia="Times New Roman"/>
          <w:i/>
          <w:iCs/>
          <w:color w:val="002060"/>
          <w:lang w:val="en-IN" w:eastAsia="en-IN"/>
        </w:rPr>
        <w:t>”</w:t>
      </w:r>
    </w:p>
    <w:p w:rsidR="006E39E9" w:rsidRDefault="00B125F3" w:rsidP="006E39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Anything intended to mislead another.</w:t>
      </w:r>
      <w:r w:rsidR="006E39E9">
        <w:rPr>
          <w:rFonts w:ascii="Arial" w:hAnsi="Arial" w:cs="Arial"/>
          <w:sz w:val="20"/>
          <w:szCs w:val="20"/>
          <w:lang w:val="en-IN"/>
        </w:rPr>
        <w:t>.</w:t>
      </w:r>
    </w:p>
    <w:p w:rsidR="009A00D0" w:rsidRDefault="009A00D0" w:rsidP="006E39E9">
      <w:pPr>
        <w:spacing w:after="0"/>
        <w:jc w:val="right"/>
        <w:rPr>
          <w:rFonts w:eastAsia="Times New Roman"/>
          <w:iCs/>
          <w:color w:val="002060"/>
          <w:lang w:val="en-IN" w:eastAsia="en-IN"/>
        </w:rPr>
      </w:pP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1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3:43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PM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7"/>
        <w:gridCol w:w="2283"/>
        <w:gridCol w:w="3024"/>
        <w:gridCol w:w="1772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lastRenderedPageBreak/>
              <w:t>SENSEX</w:t>
            </w:r>
          </w:p>
          <w:p w:rsidR="00F35439" w:rsidRPr="00643F3A" w:rsidRDefault="00B125F3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25,017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A00D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-381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.71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B125F3" w:rsidP="00B125F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7,643</w:t>
            </w:r>
            <w:r w:rsidR="009A00D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D92A2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-115.00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B125F3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28,400 (232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B125F3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66.36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0.01)</w:t>
            </w:r>
          </w:p>
        </w:tc>
      </w:tr>
    </w:tbl>
    <w:p w:rsidR="00376AC8" w:rsidRPr="00C73CB6" w:rsidRDefault="00CA27D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A27D3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1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2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33"/>
      <w:footerReference w:type="default" r:id="rId3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300" w:rsidRDefault="00556300" w:rsidP="00A833B6">
      <w:pPr>
        <w:spacing w:after="0" w:line="240" w:lineRule="auto"/>
      </w:pPr>
      <w:r>
        <w:separator/>
      </w:r>
    </w:p>
  </w:endnote>
  <w:endnote w:type="continuationSeparator" w:id="1">
    <w:p w:rsidR="00556300" w:rsidRDefault="00556300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300" w:rsidRDefault="00556300" w:rsidP="00A833B6">
      <w:pPr>
        <w:spacing w:after="0" w:line="240" w:lineRule="auto"/>
      </w:pPr>
      <w:r>
        <w:separator/>
      </w:r>
    </w:p>
  </w:footnote>
  <w:footnote w:type="continuationSeparator" w:id="1">
    <w:p w:rsidR="00556300" w:rsidRDefault="00556300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A694F4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7"/>
  </w:num>
  <w:num w:numId="4">
    <w:abstractNumId w:val="27"/>
  </w:num>
  <w:num w:numId="5">
    <w:abstractNumId w:val="14"/>
  </w:num>
  <w:num w:numId="6">
    <w:abstractNumId w:val="24"/>
  </w:num>
  <w:num w:numId="7">
    <w:abstractNumId w:val="10"/>
  </w:num>
  <w:num w:numId="8">
    <w:abstractNumId w:val="25"/>
  </w:num>
  <w:num w:numId="9">
    <w:abstractNumId w:val="28"/>
  </w:num>
  <w:num w:numId="10">
    <w:abstractNumId w:val="11"/>
  </w:num>
  <w:num w:numId="11">
    <w:abstractNumId w:val="29"/>
  </w:num>
  <w:num w:numId="12">
    <w:abstractNumId w:val="8"/>
  </w:num>
  <w:num w:numId="13">
    <w:abstractNumId w:val="9"/>
  </w:num>
  <w:num w:numId="14">
    <w:abstractNumId w:val="26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2"/>
  </w:num>
  <w:num w:numId="25">
    <w:abstractNumId w:val="21"/>
  </w:num>
  <w:num w:numId="26">
    <w:abstractNumId w:val="3"/>
  </w:num>
  <w:num w:numId="27">
    <w:abstractNumId w:val="6"/>
  </w:num>
  <w:num w:numId="28">
    <w:abstractNumId w:val="12"/>
  </w:num>
  <w:num w:numId="2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80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EB3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120"/>
    <w:rsid w:val="004C2656"/>
    <w:rsid w:val="004C3FAC"/>
    <w:rsid w:val="004C41D9"/>
    <w:rsid w:val="004C552C"/>
    <w:rsid w:val="004C6499"/>
    <w:rsid w:val="004D0D14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659"/>
    <w:rsid w:val="005D723B"/>
    <w:rsid w:val="005D7860"/>
    <w:rsid w:val="005D78B4"/>
    <w:rsid w:val="005E1014"/>
    <w:rsid w:val="005E203D"/>
    <w:rsid w:val="005E2AD1"/>
    <w:rsid w:val="005E3EF9"/>
    <w:rsid w:val="005E4E9F"/>
    <w:rsid w:val="005E6392"/>
    <w:rsid w:val="005E6CF8"/>
    <w:rsid w:val="005E6D95"/>
    <w:rsid w:val="005F0018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49B2"/>
    <w:rsid w:val="00735FE8"/>
    <w:rsid w:val="0073613A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6FD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B7F59"/>
    <w:rsid w:val="00AC0C19"/>
    <w:rsid w:val="00AC1D41"/>
    <w:rsid w:val="00AC2F07"/>
    <w:rsid w:val="00AD00E7"/>
    <w:rsid w:val="00AD17C5"/>
    <w:rsid w:val="00AD274F"/>
    <w:rsid w:val="00AD507E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DCA"/>
    <w:rsid w:val="00CE60CB"/>
    <w:rsid w:val="00CE719F"/>
    <w:rsid w:val="00CF0C79"/>
    <w:rsid w:val="00CF3979"/>
    <w:rsid w:val="00CF40FC"/>
    <w:rsid w:val="00CF50B1"/>
    <w:rsid w:val="00CF61F8"/>
    <w:rsid w:val="00CF647F"/>
    <w:rsid w:val="00CF6DB2"/>
    <w:rsid w:val="00CF6DD0"/>
    <w:rsid w:val="00D00C87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5C72"/>
    <w:rsid w:val="00E661A2"/>
    <w:rsid w:val="00E66813"/>
    <w:rsid w:val="00E669F7"/>
    <w:rsid w:val="00E724A8"/>
    <w:rsid w:val="00E727AB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AAB"/>
    <w:rsid w:val="00F7237D"/>
    <w:rsid w:val="00F72F67"/>
    <w:rsid w:val="00F74E25"/>
    <w:rsid w:val="00F80F0B"/>
    <w:rsid w:val="00F81D10"/>
    <w:rsid w:val="00F841BD"/>
    <w:rsid w:val="00F874FB"/>
    <w:rsid w:val="00F93273"/>
    <w:rsid w:val="00F945FF"/>
    <w:rsid w:val="00F957AF"/>
    <w:rsid w:val="00F95BE2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E0BC8"/>
    <w:rsid w:val="00FE0E9A"/>
    <w:rsid w:val="00FE2C14"/>
    <w:rsid w:val="00FE2C1B"/>
    <w:rsid w:val="00FE4D6A"/>
    <w:rsid w:val="00FE4EFA"/>
    <w:rsid w:val="00FE5773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cometaxindia.gov.in/Lists/Press%20Releases/Attachments/461/Press-Release-on-ITR-2016-17-04-04-2016.pdf" TargetMode="External"/><Relationship Id="rId18" Type="http://schemas.openxmlformats.org/officeDocument/2006/relationships/hyperlink" Target="http://www.trai.gov.in/Content/news/91371_0.aspx" TargetMode="External"/><Relationship Id="rId26" Type="http://schemas.openxmlformats.org/officeDocument/2006/relationships/hyperlink" Target="https://www.icsi.edu/docs/Webmodules/digital%20signature%20ad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Application%20No.%201-2015%20-%20Shri%20Hitender%20Kumar%20Mehta%20Vs%20Shri%20Rajiv%20Bajaj.pd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ib.nic.in/newsite/erelease.aspx?relid=138561" TargetMode="External"/><Relationship Id="rId17" Type="http://schemas.openxmlformats.org/officeDocument/2006/relationships/hyperlink" Target="https://www.irda.gov.in/ADMINCMS/cms/whatsNew_Layout.aspx?page=PageNo2809&amp;flag=1" TargetMode="External"/><Relationship Id="rId25" Type="http://schemas.openxmlformats.org/officeDocument/2006/relationships/hyperlink" Target="https://www.icsi.edu/docs/Webmodules/Application%20No.5-2015%20-%20Shri%20Sanjay%20Kumar%20Gupta%20Vs%20Shri%20Santosh%20Kumar%20Agrawala.pdf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ncometaxindia.gov.in/Lists/Press%20Releases/Attachments/456/press-release-online-rectification-04.01.2016.pdf" TargetMode="External"/><Relationship Id="rId20" Type="http://schemas.openxmlformats.org/officeDocument/2006/relationships/hyperlink" Target="https://www.icsi.edu/docs/Webmodules/ICGD%20Website%20Upload.pdf" TargetMode="External"/><Relationship Id="rId29" Type="http://schemas.openxmlformats.org/officeDocument/2006/relationships/hyperlink" Target="https://www.icsi.edu/docs/Webmodules/brochureMar2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rtupindia.gov.in/funds.php" TargetMode="External"/><Relationship Id="rId24" Type="http://schemas.openxmlformats.org/officeDocument/2006/relationships/hyperlink" Target="https://www.icsi.edu/docs/Webmodules/Application%20No.%204-2015%20-%20CS%20Sanjay%20Kumar%20Gupta%20Vs%20CS%20Mamta%20Binani.pdf" TargetMode="External"/><Relationship Id="rId32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cometaxindia.gov.in/Lists/Press%20Releases/Attachments/458/press-release-itr-2016-04.01.2016.pdf" TargetMode="External"/><Relationship Id="rId23" Type="http://schemas.openxmlformats.org/officeDocument/2006/relationships/hyperlink" Target="https://www.icsi.edu/docs/Webmodules/Application%20No.%203-2015%20-%20CS%20Vikas%20Y%20Khare%20Vs%20CS%20Makarand%20M%20Lele.pdf" TargetMode="External"/><Relationship Id="rId28" Type="http://schemas.openxmlformats.org/officeDocument/2006/relationships/hyperlink" Target="https://www.icsi.edu/docs/Webmodules/PAYMENT%20OF%20ANNUAL%20MEMBERSHIP%20AND%20CERTIFICATE%20OF%20PRACTICE%20FEE%20FOR%20THE%20YEAR%202016-17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tartupindia.gov.in/upload/Startup_India_List_of_Incubators.pdf" TargetMode="External"/><Relationship Id="rId19" Type="http://schemas.openxmlformats.org/officeDocument/2006/relationships/hyperlink" Target="https://www.icsi.edu/portals/0/MCA_Eforms.pdf" TargetMode="External"/><Relationship Id="rId31" Type="http://schemas.openxmlformats.org/officeDocument/2006/relationships/hyperlink" Target="mailto:csupdate@icsi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ncometaxindia.gov.in/Lists/Press%20Releases/Attachments/459/Press-Releasenew-functionality-04-04-2016.pdf" TargetMode="External"/><Relationship Id="rId22" Type="http://schemas.openxmlformats.org/officeDocument/2006/relationships/hyperlink" Target="https://www.icsi.edu/docs/Webmodules/Application%20No.%202-2015%20-%20Shri%20K.%20K.%20Singh%20Vs%20Shri%20Rajiv%20Bajaj.pdf" TargetMode="External"/><Relationship Id="rId27" Type="http://schemas.openxmlformats.org/officeDocument/2006/relationships/hyperlink" Target="https://www.icsi.edu/docs/Webmodules/Notice%2011%20EDP%20(5).pdf" TargetMode="External"/><Relationship Id="rId30" Type="http://schemas.openxmlformats.org/officeDocument/2006/relationships/hyperlink" Target="http://claonline.in/icsi/register.asp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2994-A4CE-4649-8FBE-5285ED5F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2016-04-05T04:38:00Z</dcterms:created>
  <dcterms:modified xsi:type="dcterms:W3CDTF">2016-04-05T08:14:00Z</dcterms:modified>
</cp:coreProperties>
</file>