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021482" w:rsidRDefault="00E95199" w:rsidP="00E95199">
      <w:pPr>
        <w:jc w:val="both"/>
        <w:rPr>
          <w:b/>
        </w:rPr>
      </w:pPr>
    </w:p>
    <w:p w:rsidR="00DE677E" w:rsidRPr="00021482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</w:t>
      </w:r>
      <w:r w:rsidR="00E95199" w:rsidRPr="00021482">
        <w:rPr>
          <w:rFonts w:ascii="Arial" w:hAnsi="Arial" w:cs="Arial"/>
          <w:b/>
          <w:sz w:val="28"/>
          <w:szCs w:val="28"/>
        </w:rPr>
        <w:t>n Goods &amp; Services Tax</w:t>
      </w:r>
    </w:p>
    <w:p w:rsidR="001F6FD4" w:rsidRPr="001F6FD4" w:rsidRDefault="006B7F0B" w:rsidP="001F6FD4">
      <w:pPr>
        <w:spacing w:line="360" w:lineRule="auto"/>
        <w:ind w:left="1440" w:firstLine="720"/>
        <w:jc w:val="both"/>
        <w:rPr>
          <w:b/>
          <w:sz w:val="32"/>
          <w:szCs w:val="32"/>
        </w:rPr>
      </w:pPr>
      <w:r w:rsidRPr="00580B60">
        <w:rPr>
          <w:rFonts w:ascii="Cambria" w:hAnsi="Cambria" w:cs="Cambria"/>
          <w:b/>
          <w:sz w:val="32"/>
          <w:szCs w:val="32"/>
        </w:rPr>
        <w:t xml:space="preserve"> </w:t>
      </w:r>
      <w:r w:rsidR="001F6FD4" w:rsidRPr="001F6FD4">
        <w:rPr>
          <w:b/>
          <w:sz w:val="32"/>
          <w:szCs w:val="32"/>
        </w:rPr>
        <w:t>8. Electronic Commerce</w:t>
      </w:r>
    </w:p>
    <w:p w:rsidR="001F6FD4" w:rsidRDefault="001F6FD4" w:rsidP="001F6FD4">
      <w:pPr>
        <w:spacing w:line="360" w:lineRule="auto"/>
        <w:ind w:left="1440" w:firstLine="720"/>
        <w:jc w:val="both"/>
      </w:pPr>
    </w:p>
    <w:p w:rsidR="007C4845" w:rsidRPr="007C4845" w:rsidRDefault="007C4845" w:rsidP="007C484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7C4845">
        <w:rPr>
          <w:rFonts w:cs="Cambria-Bold"/>
          <w:b/>
          <w:bCs/>
          <w:sz w:val="28"/>
          <w:szCs w:val="28"/>
          <w:lang w:val="en-US"/>
        </w:rPr>
        <w:t>Q 6. Is an aggregator required to be registered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7C4845">
        <w:rPr>
          <w:rFonts w:cs="Cambria-Bold"/>
          <w:b/>
          <w:bCs/>
          <w:sz w:val="28"/>
          <w:szCs w:val="28"/>
          <w:lang w:val="en-US"/>
        </w:rPr>
        <w:t>under GST?</w:t>
      </w:r>
    </w:p>
    <w:p w:rsidR="007C4845" w:rsidRDefault="007C4845" w:rsidP="007503D1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Cambria-Italic"/>
          <w:iCs/>
          <w:sz w:val="28"/>
          <w:szCs w:val="28"/>
          <w:lang w:val="en-US"/>
        </w:rPr>
      </w:pPr>
      <w:r w:rsidRPr="007C4845">
        <w:rPr>
          <w:rFonts w:cs="Cambria-Italic"/>
          <w:iCs/>
          <w:sz w:val="28"/>
          <w:szCs w:val="28"/>
          <w:lang w:val="en-US"/>
        </w:rPr>
        <w:t>Ans. Yes. Section 19 r/w Sc</w:t>
      </w:r>
      <w:r>
        <w:rPr>
          <w:rFonts w:cs="Cambria-Italic"/>
          <w:iCs/>
          <w:sz w:val="28"/>
          <w:szCs w:val="28"/>
          <w:lang w:val="en-US"/>
        </w:rPr>
        <w:t xml:space="preserve">hedule-III of the MGL, provides </w:t>
      </w:r>
      <w:r w:rsidRPr="007C4845">
        <w:rPr>
          <w:rFonts w:cs="Cambria-Italic"/>
          <w:iCs/>
          <w:sz w:val="28"/>
          <w:szCs w:val="28"/>
          <w:lang w:val="en-US"/>
        </w:rPr>
        <w:t xml:space="preserve">that the threshold exemption </w:t>
      </w:r>
      <w:r>
        <w:rPr>
          <w:rFonts w:cs="Cambria-Italic"/>
          <w:iCs/>
          <w:sz w:val="28"/>
          <w:szCs w:val="28"/>
          <w:lang w:val="en-US"/>
        </w:rPr>
        <w:t xml:space="preserve">is not available to aggregators </w:t>
      </w:r>
      <w:r w:rsidRPr="007C4845">
        <w:rPr>
          <w:rFonts w:cs="Cambria-Italic"/>
          <w:iCs/>
          <w:sz w:val="28"/>
          <w:szCs w:val="28"/>
          <w:lang w:val="en-US"/>
        </w:rPr>
        <w:t xml:space="preserve">and they would be liable to be registered </w:t>
      </w:r>
      <w:r>
        <w:rPr>
          <w:rFonts w:cs="Cambria-Italic"/>
          <w:iCs/>
          <w:sz w:val="28"/>
          <w:szCs w:val="28"/>
          <w:lang w:val="en-US"/>
        </w:rPr>
        <w:t xml:space="preserve">irrespective of the </w:t>
      </w:r>
      <w:r w:rsidRPr="007C4845">
        <w:rPr>
          <w:rFonts w:cs="Cambria-Italic"/>
          <w:iCs/>
          <w:sz w:val="28"/>
          <w:szCs w:val="28"/>
          <w:lang w:val="en-US"/>
        </w:rPr>
        <w:t>value of supply made by them.</w:t>
      </w:r>
    </w:p>
    <w:p w:rsidR="007503D1" w:rsidRPr="007C4845" w:rsidRDefault="007503D1" w:rsidP="007503D1">
      <w:pPr>
        <w:autoSpaceDE w:val="0"/>
        <w:autoSpaceDN w:val="0"/>
        <w:adjustRightInd w:val="0"/>
        <w:spacing w:after="0" w:line="360" w:lineRule="auto"/>
        <w:ind w:left="450" w:hanging="450"/>
        <w:jc w:val="both"/>
        <w:rPr>
          <w:rFonts w:cs="Cambria-Italic"/>
          <w:iCs/>
          <w:sz w:val="28"/>
          <w:szCs w:val="28"/>
          <w:lang w:val="en-US"/>
        </w:rPr>
      </w:pPr>
    </w:p>
    <w:p w:rsidR="007C4845" w:rsidRPr="007C4845" w:rsidRDefault="007C4845" w:rsidP="007C4845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7C4845">
        <w:rPr>
          <w:rFonts w:cs="Cambria-Bold"/>
          <w:b/>
          <w:bCs/>
          <w:sz w:val="28"/>
          <w:szCs w:val="28"/>
          <w:lang w:val="en-US"/>
        </w:rPr>
        <w:t>Q 7. What is Tax Collection at Source (TCS)?</w:t>
      </w:r>
    </w:p>
    <w:p w:rsidR="007C4845" w:rsidRPr="007C4845" w:rsidRDefault="007C4845" w:rsidP="00847811">
      <w:pPr>
        <w:tabs>
          <w:tab w:val="left" w:pos="27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7C4845">
        <w:rPr>
          <w:rFonts w:cs="Cambria-Italic"/>
          <w:iCs/>
          <w:sz w:val="28"/>
          <w:szCs w:val="28"/>
          <w:lang w:val="en-US"/>
        </w:rPr>
        <w:t>Ans. In terms of Section 43</w:t>
      </w:r>
      <w:r w:rsidR="007503D1">
        <w:rPr>
          <w:rFonts w:cs="Cambria-Italic"/>
          <w:iCs/>
          <w:sz w:val="28"/>
          <w:szCs w:val="28"/>
          <w:lang w:val="en-US"/>
        </w:rPr>
        <w:t xml:space="preserve">C(1) of the MGL, the e-commerce </w:t>
      </w:r>
      <w:r w:rsidRPr="007C4845">
        <w:rPr>
          <w:rFonts w:cs="Cambria-Italic"/>
          <w:iCs/>
          <w:sz w:val="28"/>
          <w:szCs w:val="28"/>
          <w:lang w:val="en-US"/>
        </w:rPr>
        <w:t>operator is required to coll</w:t>
      </w:r>
      <w:r w:rsidR="007503D1">
        <w:rPr>
          <w:rFonts w:cs="Cambria-Italic"/>
          <w:iCs/>
          <w:sz w:val="28"/>
          <w:szCs w:val="28"/>
          <w:lang w:val="en-US"/>
        </w:rPr>
        <w:t xml:space="preserve">ect (i.e. deduct) an amount out </w:t>
      </w:r>
      <w:r w:rsidRPr="007C4845">
        <w:rPr>
          <w:rFonts w:cs="Cambria-Italic"/>
          <w:iCs/>
          <w:sz w:val="28"/>
          <w:szCs w:val="28"/>
          <w:lang w:val="en-US"/>
        </w:rPr>
        <w:t>of the consideration paid or payable to th</w:t>
      </w:r>
      <w:r w:rsidR="007503D1">
        <w:rPr>
          <w:rFonts w:cs="Cambria-Italic"/>
          <w:iCs/>
          <w:sz w:val="28"/>
          <w:szCs w:val="28"/>
          <w:lang w:val="en-US"/>
        </w:rPr>
        <w:t xml:space="preserve">e actual supplier </w:t>
      </w:r>
      <w:r w:rsidRPr="007C4845">
        <w:rPr>
          <w:rFonts w:cs="Cambria-Italic"/>
          <w:iCs/>
          <w:sz w:val="28"/>
          <w:szCs w:val="28"/>
          <w:lang w:val="en-US"/>
        </w:rPr>
        <w:t>of goods or services in res</w:t>
      </w:r>
      <w:r w:rsidR="007503D1">
        <w:rPr>
          <w:rFonts w:cs="Cambria-Italic"/>
          <w:iCs/>
          <w:sz w:val="28"/>
          <w:szCs w:val="28"/>
          <w:lang w:val="en-US"/>
        </w:rPr>
        <w:t xml:space="preserve">pect of supplies of goods and / </w:t>
      </w:r>
      <w:r w:rsidRPr="007C4845">
        <w:rPr>
          <w:rFonts w:cs="Cambria-Italic"/>
          <w:iCs/>
          <w:sz w:val="28"/>
          <w:szCs w:val="28"/>
          <w:lang w:val="en-US"/>
        </w:rPr>
        <w:t>or services made throu</w:t>
      </w:r>
      <w:r w:rsidR="007503D1">
        <w:rPr>
          <w:rFonts w:cs="Cambria-Italic"/>
          <w:iCs/>
          <w:sz w:val="28"/>
          <w:szCs w:val="28"/>
          <w:lang w:val="en-US"/>
        </w:rPr>
        <w:t xml:space="preserve">gh such operator. The amount so </w:t>
      </w:r>
      <w:r w:rsidRPr="007C4845">
        <w:rPr>
          <w:rFonts w:cs="Cambria-Italic"/>
          <w:iCs/>
          <w:sz w:val="28"/>
          <w:szCs w:val="28"/>
          <w:lang w:val="en-US"/>
        </w:rPr>
        <w:t>deducted/collected is cal</w:t>
      </w:r>
      <w:r w:rsidR="007503D1">
        <w:rPr>
          <w:rFonts w:cs="Cambria-Italic"/>
          <w:iCs/>
          <w:sz w:val="28"/>
          <w:szCs w:val="28"/>
          <w:lang w:val="en-US"/>
        </w:rPr>
        <w:t xml:space="preserve">led as Tax Collection at Source </w:t>
      </w:r>
      <w:r w:rsidRPr="007C4845">
        <w:rPr>
          <w:rFonts w:cs="Cambria-Italic"/>
          <w:iCs/>
          <w:sz w:val="28"/>
          <w:szCs w:val="28"/>
          <w:lang w:val="en-US"/>
        </w:rPr>
        <w:t>(TCS).</w:t>
      </w:r>
    </w:p>
    <w:p w:rsidR="00321F36" w:rsidRPr="007C4845" w:rsidRDefault="00321F36" w:rsidP="007C4845">
      <w:pPr>
        <w:spacing w:line="360" w:lineRule="auto"/>
        <w:jc w:val="both"/>
        <w:rPr>
          <w:rFonts w:cs="Arial"/>
          <w:color w:val="0070C0"/>
          <w:sz w:val="28"/>
          <w:szCs w:val="28"/>
        </w:rPr>
      </w:pPr>
    </w:p>
    <w:p w:rsidR="00126992" w:rsidRDefault="00414555" w:rsidP="00126992">
      <w:pPr>
        <w:spacing w:line="360" w:lineRule="auto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126992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021482">
        <w:rPr>
          <w:rFonts w:ascii="Arial" w:hAnsi="Arial" w:cs="Arial"/>
        </w:rPr>
        <w:t>===============</w:t>
      </w:r>
    </w:p>
    <w:p w:rsidR="00D91D1F" w:rsidRPr="00021482" w:rsidRDefault="00D91D1F"/>
    <w:sectPr w:rsidR="00D91D1F" w:rsidRPr="00021482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96" w:rsidRDefault="00500596" w:rsidP="00B74489">
      <w:pPr>
        <w:spacing w:after="0" w:line="240" w:lineRule="auto"/>
      </w:pPr>
      <w:r>
        <w:separator/>
      </w:r>
    </w:p>
  </w:endnote>
  <w:endnote w:type="continuationSeparator" w:id="1">
    <w:p w:rsidR="00500596" w:rsidRDefault="00500596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96" w:rsidRDefault="00500596" w:rsidP="00B74489">
      <w:pPr>
        <w:spacing w:after="0" w:line="240" w:lineRule="auto"/>
      </w:pPr>
      <w:r>
        <w:separator/>
      </w:r>
    </w:p>
  </w:footnote>
  <w:footnote w:type="continuationSeparator" w:id="1">
    <w:p w:rsidR="00500596" w:rsidRDefault="00500596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10C34"/>
    <w:rsid w:val="000203C0"/>
    <w:rsid w:val="000204FB"/>
    <w:rsid w:val="00021482"/>
    <w:rsid w:val="00065F69"/>
    <w:rsid w:val="00077B54"/>
    <w:rsid w:val="0008267D"/>
    <w:rsid w:val="00085EED"/>
    <w:rsid w:val="000A17F8"/>
    <w:rsid w:val="000B1B7B"/>
    <w:rsid w:val="000B5305"/>
    <w:rsid w:val="000B7213"/>
    <w:rsid w:val="000C4A66"/>
    <w:rsid w:val="000D4355"/>
    <w:rsid w:val="000D696E"/>
    <w:rsid w:val="000E5CD2"/>
    <w:rsid w:val="00113E41"/>
    <w:rsid w:val="001205B3"/>
    <w:rsid w:val="0012405E"/>
    <w:rsid w:val="00126992"/>
    <w:rsid w:val="00132B70"/>
    <w:rsid w:val="0014358C"/>
    <w:rsid w:val="0014365D"/>
    <w:rsid w:val="001552DC"/>
    <w:rsid w:val="00162AED"/>
    <w:rsid w:val="001817EF"/>
    <w:rsid w:val="001B5E4E"/>
    <w:rsid w:val="001B7971"/>
    <w:rsid w:val="001C234D"/>
    <w:rsid w:val="001D736B"/>
    <w:rsid w:val="001F6FD4"/>
    <w:rsid w:val="00200CC6"/>
    <w:rsid w:val="0020303B"/>
    <w:rsid w:val="0020321F"/>
    <w:rsid w:val="00211368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C19D3"/>
    <w:rsid w:val="002D2FF2"/>
    <w:rsid w:val="002D3E9B"/>
    <w:rsid w:val="00321F3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65AE"/>
    <w:rsid w:val="00406EA8"/>
    <w:rsid w:val="0041000A"/>
    <w:rsid w:val="00414555"/>
    <w:rsid w:val="004212A0"/>
    <w:rsid w:val="00423CF1"/>
    <w:rsid w:val="00443BC3"/>
    <w:rsid w:val="00461814"/>
    <w:rsid w:val="00462CA8"/>
    <w:rsid w:val="00477C44"/>
    <w:rsid w:val="0048040B"/>
    <w:rsid w:val="0048179F"/>
    <w:rsid w:val="004829FA"/>
    <w:rsid w:val="00494A3A"/>
    <w:rsid w:val="004A3905"/>
    <w:rsid w:val="004A4837"/>
    <w:rsid w:val="004B4685"/>
    <w:rsid w:val="004C69FE"/>
    <w:rsid w:val="00500596"/>
    <w:rsid w:val="005275CD"/>
    <w:rsid w:val="005441B8"/>
    <w:rsid w:val="00551711"/>
    <w:rsid w:val="00551FC2"/>
    <w:rsid w:val="0055235F"/>
    <w:rsid w:val="00554C10"/>
    <w:rsid w:val="00554E0C"/>
    <w:rsid w:val="00562D2E"/>
    <w:rsid w:val="0057135A"/>
    <w:rsid w:val="00580B60"/>
    <w:rsid w:val="00594CD9"/>
    <w:rsid w:val="005C0191"/>
    <w:rsid w:val="005D19DC"/>
    <w:rsid w:val="005D6E9B"/>
    <w:rsid w:val="005E0A1C"/>
    <w:rsid w:val="005E54C0"/>
    <w:rsid w:val="005E6979"/>
    <w:rsid w:val="00604BB7"/>
    <w:rsid w:val="00611A92"/>
    <w:rsid w:val="00634E63"/>
    <w:rsid w:val="00636771"/>
    <w:rsid w:val="006409C4"/>
    <w:rsid w:val="006801DA"/>
    <w:rsid w:val="00684D1F"/>
    <w:rsid w:val="0068608A"/>
    <w:rsid w:val="00687060"/>
    <w:rsid w:val="006A0584"/>
    <w:rsid w:val="006B6EDF"/>
    <w:rsid w:val="006B7F0B"/>
    <w:rsid w:val="006C261A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4845"/>
    <w:rsid w:val="007D32EC"/>
    <w:rsid w:val="007E1ED9"/>
    <w:rsid w:val="00801590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7F53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4D09"/>
    <w:rsid w:val="00A548FA"/>
    <w:rsid w:val="00A67CDD"/>
    <w:rsid w:val="00A838A2"/>
    <w:rsid w:val="00A84516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30FF1"/>
    <w:rsid w:val="00B31CC2"/>
    <w:rsid w:val="00B41BA8"/>
    <w:rsid w:val="00B55B10"/>
    <w:rsid w:val="00B74489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BF79B4"/>
    <w:rsid w:val="00C06D86"/>
    <w:rsid w:val="00C26D93"/>
    <w:rsid w:val="00C30ABD"/>
    <w:rsid w:val="00C424DD"/>
    <w:rsid w:val="00C43920"/>
    <w:rsid w:val="00C56B13"/>
    <w:rsid w:val="00C76456"/>
    <w:rsid w:val="00C834EB"/>
    <w:rsid w:val="00C84ECD"/>
    <w:rsid w:val="00CC24F5"/>
    <w:rsid w:val="00CC45E0"/>
    <w:rsid w:val="00CC72E9"/>
    <w:rsid w:val="00CD680D"/>
    <w:rsid w:val="00CD6D55"/>
    <w:rsid w:val="00CF5FCF"/>
    <w:rsid w:val="00D30B7C"/>
    <w:rsid w:val="00D4306F"/>
    <w:rsid w:val="00D4577A"/>
    <w:rsid w:val="00D46064"/>
    <w:rsid w:val="00D67D78"/>
    <w:rsid w:val="00D8135D"/>
    <w:rsid w:val="00D91D1F"/>
    <w:rsid w:val="00D93D4B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A6C"/>
    <w:rsid w:val="00E14ECF"/>
    <w:rsid w:val="00E1624C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446C"/>
    <w:rsid w:val="00EA6521"/>
    <w:rsid w:val="00EA75FA"/>
    <w:rsid w:val="00EB39E6"/>
    <w:rsid w:val="00EC7302"/>
    <w:rsid w:val="00ED30A4"/>
    <w:rsid w:val="00EE6039"/>
    <w:rsid w:val="00EE6B1D"/>
    <w:rsid w:val="00EE6ECC"/>
    <w:rsid w:val="00F00E65"/>
    <w:rsid w:val="00F0486E"/>
    <w:rsid w:val="00F30952"/>
    <w:rsid w:val="00F37112"/>
    <w:rsid w:val="00F44DDC"/>
    <w:rsid w:val="00F50003"/>
    <w:rsid w:val="00F552F2"/>
    <w:rsid w:val="00F6496B"/>
    <w:rsid w:val="00F65A29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257</cp:revision>
  <dcterms:created xsi:type="dcterms:W3CDTF">2016-09-30T10:43:00Z</dcterms:created>
  <dcterms:modified xsi:type="dcterms:W3CDTF">2016-12-28T05:14:00Z</dcterms:modified>
</cp:coreProperties>
</file>