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A4" w:rsidRPr="00F87B54" w:rsidRDefault="009327A4" w:rsidP="00F87B54">
      <w:pPr>
        <w:jc w:val="both"/>
        <w:rPr>
          <w:rFonts w:ascii="Arial" w:hAnsi="Arial" w:cs="Arial"/>
        </w:rPr>
      </w:pPr>
      <w:bookmarkStart w:id="0" w:name="_GoBack"/>
      <w:bookmarkEnd w:id="0"/>
    </w:p>
    <w:p w:rsidR="005A7BC5" w:rsidRPr="00606D3B" w:rsidRDefault="005A7BC5" w:rsidP="005A7BC5">
      <w:pPr>
        <w:spacing w:before="24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GST seeks to benefit all sections of the </w:t>
      </w:r>
      <w:proofErr w:type="spellStart"/>
      <w:r>
        <w:rPr>
          <w:rFonts w:ascii="Arial" w:hAnsi="Arial" w:cs="Arial"/>
        </w:rPr>
        <w:t>society.</w:t>
      </w:r>
      <w:r w:rsidRPr="00606D3B">
        <w:rPr>
          <w:rFonts w:ascii="Arial" w:hAnsi="Arial" w:cs="Arial"/>
        </w:rPr>
        <w:t>The</w:t>
      </w:r>
      <w:proofErr w:type="spellEnd"/>
      <w:r w:rsidRPr="00606D3B">
        <w:rPr>
          <w:rFonts w:ascii="Arial" w:hAnsi="Arial" w:cs="Arial"/>
        </w:rPr>
        <w:t xml:space="preserve"> major benefits of GST for various stakeholders could be listed as under:</w:t>
      </w:r>
    </w:p>
    <w:p w:rsidR="005A7BC5" w:rsidRPr="00606D3B" w:rsidRDefault="005A7BC5" w:rsidP="005A7BC5">
      <w:pPr>
        <w:pStyle w:val="ListParagraph"/>
        <w:numPr>
          <w:ilvl w:val="1"/>
          <w:numId w:val="1"/>
        </w:numPr>
        <w:tabs>
          <w:tab w:val="clear" w:pos="1440"/>
        </w:tabs>
        <w:spacing w:before="240" w:after="120" w:line="360" w:lineRule="auto"/>
        <w:ind w:left="1080"/>
        <w:contextualSpacing w:val="0"/>
        <w:jc w:val="both"/>
        <w:rPr>
          <w:rFonts w:ascii="Arial" w:hAnsi="Arial" w:cs="Arial"/>
        </w:rPr>
      </w:pPr>
      <w:r w:rsidRPr="00606D3B">
        <w:rPr>
          <w:rFonts w:ascii="Arial" w:hAnsi="Arial" w:cs="Arial"/>
        </w:rPr>
        <w:t xml:space="preserve">Benefits for business and industry </w:t>
      </w:r>
    </w:p>
    <w:p w:rsidR="005A7BC5" w:rsidRPr="00606D3B" w:rsidRDefault="005A7BC5" w:rsidP="005A7BC5">
      <w:pPr>
        <w:pStyle w:val="ListParagraph"/>
        <w:numPr>
          <w:ilvl w:val="0"/>
          <w:numId w:val="2"/>
        </w:numPr>
        <w:spacing w:before="240" w:after="120" w:line="360" w:lineRule="auto"/>
        <w:jc w:val="both"/>
        <w:rPr>
          <w:rFonts w:ascii="Arial" w:hAnsi="Arial" w:cs="Arial"/>
        </w:rPr>
      </w:pPr>
      <w:r w:rsidRPr="00606D3B">
        <w:rPr>
          <w:rFonts w:ascii="Arial" w:hAnsi="Arial" w:cs="Arial"/>
        </w:rPr>
        <w:t xml:space="preserve">Ease of compliance </w:t>
      </w:r>
    </w:p>
    <w:p w:rsidR="005A7BC5" w:rsidRPr="00606D3B" w:rsidRDefault="005A7BC5" w:rsidP="005A7BC5">
      <w:pPr>
        <w:pStyle w:val="ListParagraph"/>
        <w:numPr>
          <w:ilvl w:val="0"/>
          <w:numId w:val="2"/>
        </w:numPr>
        <w:spacing w:before="240" w:after="120" w:line="360" w:lineRule="auto"/>
        <w:jc w:val="both"/>
        <w:rPr>
          <w:rFonts w:ascii="Arial" w:hAnsi="Arial" w:cs="Arial"/>
        </w:rPr>
      </w:pPr>
      <w:r w:rsidRPr="00606D3B">
        <w:rPr>
          <w:rFonts w:ascii="Arial" w:hAnsi="Arial" w:cs="Arial"/>
        </w:rPr>
        <w:t>Removal of cascading effect</w:t>
      </w:r>
    </w:p>
    <w:p w:rsidR="005A7BC5" w:rsidRPr="00606D3B" w:rsidRDefault="005A7BC5" w:rsidP="005A7BC5">
      <w:pPr>
        <w:pStyle w:val="ListParagraph"/>
        <w:numPr>
          <w:ilvl w:val="0"/>
          <w:numId w:val="2"/>
        </w:numPr>
        <w:spacing w:before="240" w:after="120" w:line="360" w:lineRule="auto"/>
        <w:jc w:val="both"/>
        <w:rPr>
          <w:rFonts w:ascii="Arial" w:hAnsi="Arial" w:cs="Arial"/>
        </w:rPr>
      </w:pPr>
      <w:r w:rsidRPr="00606D3B">
        <w:rPr>
          <w:rFonts w:ascii="Arial" w:hAnsi="Arial" w:cs="Arial"/>
        </w:rPr>
        <w:t xml:space="preserve">Improved competitiveness </w:t>
      </w:r>
    </w:p>
    <w:p w:rsidR="005A7BC5" w:rsidRDefault="005A7BC5" w:rsidP="005A7BC5">
      <w:pPr>
        <w:pStyle w:val="ListParagraph"/>
        <w:numPr>
          <w:ilvl w:val="0"/>
          <w:numId w:val="2"/>
        </w:numPr>
        <w:spacing w:before="240" w:after="120" w:line="360" w:lineRule="auto"/>
        <w:jc w:val="both"/>
        <w:rPr>
          <w:rFonts w:ascii="Arial" w:hAnsi="Arial" w:cs="Arial"/>
        </w:rPr>
      </w:pPr>
      <w:r w:rsidRPr="00606D3B">
        <w:rPr>
          <w:rFonts w:ascii="Arial" w:hAnsi="Arial" w:cs="Arial"/>
        </w:rPr>
        <w:t xml:space="preserve">Transparency </w:t>
      </w:r>
    </w:p>
    <w:p w:rsidR="005A7BC5" w:rsidRPr="00606D3B" w:rsidRDefault="005A7BC5" w:rsidP="005A7BC5">
      <w:pPr>
        <w:pStyle w:val="ListParagraph"/>
        <w:spacing w:before="240" w:after="120" w:line="360" w:lineRule="auto"/>
        <w:ind w:left="1440"/>
        <w:jc w:val="both"/>
        <w:rPr>
          <w:rFonts w:ascii="Arial" w:hAnsi="Arial" w:cs="Arial"/>
        </w:rPr>
      </w:pPr>
    </w:p>
    <w:p w:rsidR="005A7BC5" w:rsidRPr="00606D3B" w:rsidRDefault="005A7BC5" w:rsidP="005A7BC5">
      <w:pPr>
        <w:pStyle w:val="ListParagraph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1080"/>
        <w:contextualSpacing w:val="0"/>
        <w:jc w:val="both"/>
        <w:rPr>
          <w:rFonts w:ascii="Arial" w:hAnsi="Arial" w:cs="Arial"/>
        </w:rPr>
      </w:pPr>
      <w:r w:rsidRPr="00606D3B">
        <w:rPr>
          <w:rFonts w:ascii="Arial" w:hAnsi="Arial" w:cs="Arial"/>
          <w:lang w:bidi="kn-IN"/>
        </w:rPr>
        <w:t xml:space="preserve">Benefits for Regulators </w:t>
      </w:r>
    </w:p>
    <w:p w:rsidR="005A7BC5" w:rsidRPr="00606D3B" w:rsidRDefault="005A7BC5" w:rsidP="005A7BC5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</w:rPr>
      </w:pPr>
      <w:r w:rsidRPr="00606D3B">
        <w:rPr>
          <w:rFonts w:ascii="Arial" w:hAnsi="Arial" w:cs="Arial"/>
        </w:rPr>
        <w:t xml:space="preserve">Simple and easy to administer </w:t>
      </w:r>
    </w:p>
    <w:p w:rsidR="005A7BC5" w:rsidRPr="00606D3B" w:rsidRDefault="005A7BC5" w:rsidP="005A7BC5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</w:rPr>
      </w:pPr>
      <w:r w:rsidRPr="00606D3B">
        <w:rPr>
          <w:rFonts w:ascii="Arial" w:hAnsi="Arial" w:cs="Arial"/>
        </w:rPr>
        <w:t xml:space="preserve">Better controls on leakage </w:t>
      </w:r>
    </w:p>
    <w:p w:rsidR="005A7BC5" w:rsidRPr="00606D3B" w:rsidRDefault="005A7BC5" w:rsidP="005A7BC5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</w:rPr>
      </w:pPr>
      <w:r w:rsidRPr="00606D3B">
        <w:rPr>
          <w:rFonts w:ascii="Arial" w:hAnsi="Arial" w:cs="Arial"/>
        </w:rPr>
        <w:t xml:space="preserve">Consolidation of tax base </w:t>
      </w:r>
    </w:p>
    <w:p w:rsidR="005A7BC5" w:rsidRDefault="005A7BC5" w:rsidP="005A7BC5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</w:rPr>
      </w:pPr>
      <w:r w:rsidRPr="00606D3B">
        <w:rPr>
          <w:rFonts w:ascii="Arial" w:hAnsi="Arial" w:cs="Arial"/>
        </w:rPr>
        <w:t xml:space="preserve">Higher revenue efficiency </w:t>
      </w:r>
    </w:p>
    <w:p w:rsidR="005A7BC5" w:rsidRPr="00606D3B" w:rsidRDefault="005A7BC5" w:rsidP="005A7BC5">
      <w:pPr>
        <w:pStyle w:val="ListParagraph"/>
        <w:spacing w:before="120" w:after="120" w:line="360" w:lineRule="auto"/>
        <w:ind w:left="1440"/>
        <w:jc w:val="both"/>
        <w:rPr>
          <w:rFonts w:ascii="Arial" w:hAnsi="Arial" w:cs="Arial"/>
        </w:rPr>
      </w:pPr>
    </w:p>
    <w:p w:rsidR="005A7BC5" w:rsidRPr="00606D3B" w:rsidRDefault="005A7BC5" w:rsidP="005A7BC5">
      <w:pPr>
        <w:pStyle w:val="Defaul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1080"/>
        <w:jc w:val="both"/>
        <w:rPr>
          <w:color w:val="auto"/>
          <w:sz w:val="22"/>
          <w:szCs w:val="22"/>
        </w:rPr>
      </w:pPr>
      <w:r w:rsidRPr="00606D3B">
        <w:rPr>
          <w:color w:val="auto"/>
          <w:sz w:val="22"/>
          <w:szCs w:val="22"/>
        </w:rPr>
        <w:t>Benefits for the consumers</w:t>
      </w:r>
    </w:p>
    <w:p w:rsidR="005A7BC5" w:rsidRPr="00606D3B" w:rsidRDefault="005A7BC5" w:rsidP="005A7BC5">
      <w:pPr>
        <w:pStyle w:val="ListParagraph"/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</w:rPr>
      </w:pPr>
      <w:r w:rsidRPr="00606D3B">
        <w:rPr>
          <w:rFonts w:ascii="Arial" w:hAnsi="Arial" w:cs="Arial"/>
        </w:rPr>
        <w:t xml:space="preserve">Single and Transparent tax proportionate to the value of goods and services </w:t>
      </w:r>
    </w:p>
    <w:p w:rsidR="005A7BC5" w:rsidRPr="000949E7" w:rsidRDefault="005A7BC5" w:rsidP="005A7BC5">
      <w:pPr>
        <w:pStyle w:val="ListParagraph"/>
        <w:numPr>
          <w:ilvl w:val="0"/>
          <w:numId w:val="2"/>
        </w:numPr>
        <w:spacing w:before="200" w:after="60" w:line="360" w:lineRule="auto"/>
        <w:jc w:val="both"/>
        <w:rPr>
          <w:rFonts w:ascii="Arial" w:hAnsi="Arial" w:cs="Arial"/>
          <w:bCs/>
        </w:rPr>
      </w:pPr>
      <w:r w:rsidRPr="00606D3B">
        <w:rPr>
          <w:rFonts w:ascii="Arial" w:hAnsi="Arial" w:cs="Arial"/>
        </w:rPr>
        <w:t>Reduction of prices.</w:t>
      </w:r>
    </w:p>
    <w:p w:rsidR="001A4CBC" w:rsidRPr="00A3431E" w:rsidRDefault="001A4CBC" w:rsidP="005A7BC5">
      <w:pPr>
        <w:spacing w:before="240" w:after="120"/>
        <w:ind w:left="2160" w:firstLine="720"/>
        <w:jc w:val="both"/>
        <w:rPr>
          <w:rFonts w:ascii="Arial" w:hAnsi="Arial" w:cs="Arial"/>
          <w:sz w:val="24"/>
          <w:szCs w:val="24"/>
        </w:rPr>
      </w:pPr>
    </w:p>
    <w:sectPr w:rsidR="001A4CBC" w:rsidRPr="00A3431E" w:rsidSect="00DD0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6AE"/>
    <w:multiLevelType w:val="hybridMultilevel"/>
    <w:tmpl w:val="EBE2FDB4"/>
    <w:lvl w:ilvl="0" w:tplc="783CF440">
      <w:start w:val="7"/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4641C5"/>
    <w:multiLevelType w:val="multilevel"/>
    <w:tmpl w:val="BE4E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A4"/>
    <w:rsid w:val="001A4CBC"/>
    <w:rsid w:val="001F657A"/>
    <w:rsid w:val="00246F50"/>
    <w:rsid w:val="0039582E"/>
    <w:rsid w:val="004A73EB"/>
    <w:rsid w:val="004B23D7"/>
    <w:rsid w:val="005A7BC5"/>
    <w:rsid w:val="00604565"/>
    <w:rsid w:val="009327A4"/>
    <w:rsid w:val="00955BF8"/>
    <w:rsid w:val="009C1E3A"/>
    <w:rsid w:val="00A3431E"/>
    <w:rsid w:val="00B14C94"/>
    <w:rsid w:val="00DD0976"/>
    <w:rsid w:val="00F87B54"/>
    <w:rsid w:val="00F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C5"/>
    <w:pPr>
      <w:ind w:left="720"/>
      <w:contextualSpacing/>
    </w:pPr>
  </w:style>
  <w:style w:type="paragraph" w:customStyle="1" w:styleId="Default">
    <w:name w:val="Default"/>
    <w:rsid w:val="005A7B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k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C5"/>
    <w:pPr>
      <w:ind w:left="720"/>
      <w:contextualSpacing/>
    </w:pPr>
  </w:style>
  <w:style w:type="paragraph" w:customStyle="1" w:styleId="Default">
    <w:name w:val="Default"/>
    <w:rsid w:val="005A7B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Pooja Juyal</cp:lastModifiedBy>
  <cp:revision>2</cp:revision>
  <dcterms:created xsi:type="dcterms:W3CDTF">2016-09-16T06:16:00Z</dcterms:created>
  <dcterms:modified xsi:type="dcterms:W3CDTF">2016-09-16T06:16:00Z</dcterms:modified>
</cp:coreProperties>
</file>