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92" w:rsidRDefault="00C46092" w:rsidP="00C46092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FAQs on Goods &amp; Services Tax</w:t>
      </w:r>
    </w:p>
    <w:p w:rsidR="00C46092" w:rsidRDefault="00C46092" w:rsidP="00C46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C46092" w:rsidRPr="00817358" w:rsidRDefault="00817358" w:rsidP="00471B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Arial"/>
          <w:color w:val="0070C0"/>
          <w:sz w:val="32"/>
          <w:szCs w:val="32"/>
        </w:rPr>
      </w:pPr>
      <w:r w:rsidRPr="00817358">
        <w:rPr>
          <w:rFonts w:asciiTheme="majorHAnsi" w:hAnsiTheme="majorHAnsi"/>
          <w:b/>
          <w:sz w:val="32"/>
          <w:szCs w:val="32"/>
        </w:rPr>
        <w:t>1. Overview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817358">
        <w:rPr>
          <w:rFonts w:asciiTheme="majorHAnsi" w:hAnsiTheme="majorHAnsi"/>
          <w:b/>
          <w:sz w:val="32"/>
          <w:szCs w:val="32"/>
        </w:rPr>
        <w:t>of Goods and Services Tax (GST)</w:t>
      </w:r>
    </w:p>
    <w:p w:rsidR="00C46092" w:rsidRPr="00B5694E" w:rsidRDefault="00C46092" w:rsidP="00C46092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453F86" w:rsidRDefault="00453F86" w:rsidP="00453F86">
      <w:pPr>
        <w:autoSpaceDE w:val="0"/>
        <w:autoSpaceDN w:val="0"/>
        <w:adjustRightInd w:val="0"/>
        <w:spacing w:after="0" w:line="360" w:lineRule="auto"/>
        <w:ind w:left="540"/>
        <w:jc w:val="both"/>
      </w:pPr>
      <w:r>
        <w:t xml:space="preserve">Q 15. Who will decide rates for levy of GST? </w:t>
      </w:r>
    </w:p>
    <w:p w:rsidR="00453F86" w:rsidRDefault="00453F86" w:rsidP="00453F86">
      <w:pPr>
        <w:autoSpaceDE w:val="0"/>
        <w:autoSpaceDN w:val="0"/>
        <w:adjustRightInd w:val="0"/>
        <w:spacing w:after="0" w:line="360" w:lineRule="auto"/>
        <w:ind w:left="990" w:hanging="450"/>
        <w:jc w:val="both"/>
      </w:pPr>
      <w:r>
        <w:t xml:space="preserve">Ans. The CGST and SGST would be levied at rates to be jointly decided by the Centre and States. The rates would be notified on the recommendations of the GST Council. </w:t>
      </w:r>
    </w:p>
    <w:p w:rsidR="00453F86" w:rsidRDefault="00453F86" w:rsidP="00453F86">
      <w:pPr>
        <w:autoSpaceDE w:val="0"/>
        <w:autoSpaceDN w:val="0"/>
        <w:adjustRightInd w:val="0"/>
        <w:spacing w:after="0" w:line="360" w:lineRule="auto"/>
        <w:ind w:left="540"/>
        <w:jc w:val="both"/>
      </w:pPr>
    </w:p>
    <w:p w:rsidR="00453F86" w:rsidRDefault="00453F86" w:rsidP="00453F86">
      <w:pPr>
        <w:autoSpaceDE w:val="0"/>
        <w:autoSpaceDN w:val="0"/>
        <w:adjustRightInd w:val="0"/>
        <w:spacing w:after="0" w:line="360" w:lineRule="auto"/>
        <w:ind w:left="540"/>
        <w:jc w:val="both"/>
      </w:pPr>
      <w:r>
        <w:t xml:space="preserve">Q 15. What would be the role of GST Council? </w:t>
      </w:r>
    </w:p>
    <w:p w:rsidR="00453F86" w:rsidRDefault="00453F86" w:rsidP="00453F86">
      <w:pPr>
        <w:autoSpaceDE w:val="0"/>
        <w:autoSpaceDN w:val="0"/>
        <w:adjustRightInd w:val="0"/>
        <w:spacing w:after="0" w:line="360" w:lineRule="auto"/>
        <w:ind w:left="990" w:hanging="450"/>
        <w:jc w:val="both"/>
      </w:pPr>
      <w:r>
        <w:t xml:space="preserve">Ans. A GST Council would be constituted comprising the Union Finance Minister (who will be the Chairman of the Council), the Minister of State (Revenue) and the State Finance/Taxation Ministers to make recommendations to the Union and the States on </w:t>
      </w:r>
    </w:p>
    <w:p w:rsidR="00453F86" w:rsidRDefault="00453F86" w:rsidP="00453F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the taxes, cesses and surcharges levied by the Centre, the States and the local bodies which may be subsumed under GST; </w:t>
      </w:r>
    </w:p>
    <w:p w:rsidR="00453F86" w:rsidRPr="00453F86" w:rsidRDefault="00453F86" w:rsidP="00453F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70C0"/>
        </w:rPr>
      </w:pPr>
      <w:r>
        <w:t xml:space="preserve">the goods and services that may be subjected to or exempted from the GST; </w:t>
      </w:r>
    </w:p>
    <w:p w:rsidR="00453F86" w:rsidRPr="00453F86" w:rsidRDefault="00453F86" w:rsidP="00453F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70C0"/>
        </w:rPr>
      </w:pPr>
      <w:r>
        <w:t>the date on which the GST shall be levied on petroleum crude, high speed diesel, motor sprit (commonly known as petrol), natural gas and aviation turbine fuel</w:t>
      </w:r>
      <w:r w:rsidR="009E009C">
        <w:t xml:space="preserve"> </w:t>
      </w:r>
      <w:r>
        <w:t>;</w:t>
      </w:r>
    </w:p>
    <w:p w:rsidR="00453F86" w:rsidRPr="00453F86" w:rsidRDefault="00453F86" w:rsidP="00453F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70C0"/>
        </w:rPr>
      </w:pPr>
      <w:r>
        <w:t>model</w:t>
      </w:r>
      <w:r w:rsidR="009E009C">
        <w:t xml:space="preserve"> </w:t>
      </w:r>
      <w:r>
        <w:t>GST</w:t>
      </w:r>
      <w:r w:rsidR="009E009C">
        <w:t xml:space="preserve"> </w:t>
      </w:r>
      <w:r>
        <w:t>laws,</w:t>
      </w:r>
      <w:r w:rsidR="009E009C">
        <w:t xml:space="preserve"> </w:t>
      </w:r>
      <w:r>
        <w:t>principles</w:t>
      </w:r>
      <w:r w:rsidR="009E009C">
        <w:t xml:space="preserve"> </w:t>
      </w:r>
      <w:r>
        <w:t>of</w:t>
      </w:r>
      <w:r w:rsidR="009E009C">
        <w:t xml:space="preserve"> </w:t>
      </w:r>
      <w:r>
        <w:t>levy,</w:t>
      </w:r>
      <w:r w:rsidR="009E009C">
        <w:t xml:space="preserve"> </w:t>
      </w:r>
      <w:r>
        <w:t>apportionment of IGST and the principles that govern the place of supply;</w:t>
      </w:r>
    </w:p>
    <w:p w:rsidR="00453F86" w:rsidRPr="00453F86" w:rsidRDefault="00453F86" w:rsidP="00453F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70C0"/>
        </w:rPr>
      </w:pPr>
      <w:r>
        <w:t>the threshold limit of turnover below which the goods and services may be exempted from GST;</w:t>
      </w:r>
    </w:p>
    <w:p w:rsidR="00453F86" w:rsidRPr="00453F86" w:rsidRDefault="00453F86" w:rsidP="00453F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70C0"/>
        </w:rPr>
      </w:pPr>
      <w:r>
        <w:t xml:space="preserve">the rates including floor rates with bands of GST; </w:t>
      </w:r>
    </w:p>
    <w:p w:rsidR="00453F86" w:rsidRPr="00453F86" w:rsidRDefault="00453F86" w:rsidP="00453F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70C0"/>
        </w:rPr>
      </w:pPr>
      <w:r>
        <w:t xml:space="preserve">any special rate or rates for a specified period to raise additional resources during any natural calamity or disaster; </w:t>
      </w:r>
    </w:p>
    <w:p w:rsidR="00453F86" w:rsidRPr="00453F86" w:rsidRDefault="00453F86" w:rsidP="00453F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70C0"/>
        </w:rPr>
      </w:pPr>
      <w:r>
        <w:t>special provision with respect to the North</w:t>
      </w:r>
      <w:r w:rsidR="009E009C">
        <w:t xml:space="preserve"> </w:t>
      </w:r>
      <w:r>
        <w:t>East States, J&amp;K, Himachal Pradesh and Uttarakhand; and</w:t>
      </w:r>
    </w:p>
    <w:p w:rsidR="0085098C" w:rsidRPr="00453F86" w:rsidRDefault="00453F86" w:rsidP="00453F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70C0"/>
        </w:rPr>
      </w:pPr>
      <w:r>
        <w:t>any other matter relating to the GST, as the Council may decide</w:t>
      </w:r>
    </w:p>
    <w:p w:rsidR="00453F86" w:rsidRDefault="00453F86" w:rsidP="00453F86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i/>
          <w:color w:val="0070C0"/>
        </w:rPr>
      </w:pPr>
    </w:p>
    <w:p w:rsidR="00C46092" w:rsidRPr="00A04CB1" w:rsidRDefault="00C46092" w:rsidP="00BC4910">
      <w:pPr>
        <w:autoSpaceDE w:val="0"/>
        <w:autoSpaceDN w:val="0"/>
        <w:adjustRightInd w:val="0"/>
        <w:spacing w:after="0" w:line="240" w:lineRule="auto"/>
        <w:ind w:left="540"/>
        <w:rPr>
          <w:rFonts w:ascii="Cambria-Italic" w:hAnsi="Cambria-Italic" w:cs="Cambria-Italic"/>
          <w:i/>
          <w:iCs/>
          <w:sz w:val="24"/>
          <w:szCs w:val="24"/>
        </w:rPr>
      </w:pPr>
      <w:r w:rsidRPr="00A04CB1">
        <w:rPr>
          <w:rFonts w:ascii="Arial" w:hAnsi="Arial" w:cs="Arial"/>
          <w:i/>
          <w:color w:val="0070C0"/>
        </w:rPr>
        <w:t>Source:</w:t>
      </w:r>
      <w:r w:rsidR="003F49C5" w:rsidRPr="00A04CB1">
        <w:rPr>
          <w:i/>
        </w:rPr>
        <w:t xml:space="preserve"> </w:t>
      </w:r>
      <w:hyperlink r:id="rId5" w:history="1">
        <w:r w:rsidR="00BC4910" w:rsidRPr="00320EF3">
          <w:rPr>
            <w:rStyle w:val="Hyperlink"/>
            <w:rFonts w:ascii="Arial" w:hAnsi="Arial" w:cs="Arial"/>
            <w:i/>
          </w:rPr>
          <w:t>http://www.cbec.gov.in/resources//htdocs-cbec/gst/new-faq-on-gst-second-</w:t>
        </w:r>
      </w:hyperlink>
      <w:r w:rsidR="003F49C5" w:rsidRPr="00A04CB1">
        <w:rPr>
          <w:rFonts w:ascii="Arial" w:hAnsi="Arial" w:cs="Arial"/>
          <w:i/>
          <w:color w:val="0070C0"/>
        </w:rPr>
        <w:t>edition.pdf</w:t>
      </w:r>
    </w:p>
    <w:p w:rsidR="00C46092" w:rsidRDefault="00C46092" w:rsidP="00C46092"/>
    <w:p w:rsidR="00C46092" w:rsidRPr="00205404" w:rsidRDefault="00C46092" w:rsidP="00C46092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cs="Cambria-Italic"/>
          <w:iCs/>
          <w:sz w:val="28"/>
          <w:szCs w:val="28"/>
        </w:rPr>
      </w:pPr>
      <w:r>
        <w:rPr>
          <w:rFonts w:cs="Cambria-Italic"/>
          <w:iCs/>
          <w:sz w:val="28"/>
          <w:szCs w:val="28"/>
        </w:rPr>
        <w:t>=================</w:t>
      </w:r>
    </w:p>
    <w:p w:rsidR="00D01856" w:rsidRDefault="00D01856"/>
    <w:sectPr w:rsidR="00D01856" w:rsidSect="0054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911"/>
    <w:multiLevelType w:val="hybridMultilevel"/>
    <w:tmpl w:val="1F4CECA2"/>
    <w:lvl w:ilvl="0" w:tplc="944232E2">
      <w:start w:val="1"/>
      <w:numFmt w:val="lowerRoman"/>
      <w:lvlText w:val="(%1)"/>
      <w:lvlJc w:val="left"/>
      <w:pPr>
        <w:ind w:left="126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A710D3"/>
    <w:multiLevelType w:val="hybridMultilevel"/>
    <w:tmpl w:val="968CE324"/>
    <w:lvl w:ilvl="0" w:tplc="825A60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C46092"/>
    <w:rsid w:val="00033717"/>
    <w:rsid w:val="000755E1"/>
    <w:rsid w:val="00086DBA"/>
    <w:rsid w:val="00143150"/>
    <w:rsid w:val="00214D54"/>
    <w:rsid w:val="002553BD"/>
    <w:rsid w:val="00262585"/>
    <w:rsid w:val="003051A3"/>
    <w:rsid w:val="00330688"/>
    <w:rsid w:val="003F49C5"/>
    <w:rsid w:val="00450FBF"/>
    <w:rsid w:val="00453F86"/>
    <w:rsid w:val="00471B1C"/>
    <w:rsid w:val="004C2525"/>
    <w:rsid w:val="004C6E59"/>
    <w:rsid w:val="00536534"/>
    <w:rsid w:val="00563B1C"/>
    <w:rsid w:val="006249ED"/>
    <w:rsid w:val="006F0736"/>
    <w:rsid w:val="007111D1"/>
    <w:rsid w:val="00753777"/>
    <w:rsid w:val="00780108"/>
    <w:rsid w:val="0080782F"/>
    <w:rsid w:val="00811B04"/>
    <w:rsid w:val="00817358"/>
    <w:rsid w:val="0085098C"/>
    <w:rsid w:val="008E6FAA"/>
    <w:rsid w:val="009E009C"/>
    <w:rsid w:val="00A04CB1"/>
    <w:rsid w:val="00B03527"/>
    <w:rsid w:val="00BB0442"/>
    <w:rsid w:val="00BC1A53"/>
    <w:rsid w:val="00BC4910"/>
    <w:rsid w:val="00BE0713"/>
    <w:rsid w:val="00C3533C"/>
    <w:rsid w:val="00C46092"/>
    <w:rsid w:val="00D01856"/>
    <w:rsid w:val="00D607B8"/>
    <w:rsid w:val="00E57B48"/>
    <w:rsid w:val="00E95818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9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ec.gov.in/resources//htdocs-cbec/gst/new-faq-on-gst-second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t1045</dc:creator>
  <cp:lastModifiedBy>t1045</cp:lastModifiedBy>
  <cp:revision>11</cp:revision>
  <dcterms:created xsi:type="dcterms:W3CDTF">2017-05-09T04:10:00Z</dcterms:created>
  <dcterms:modified xsi:type="dcterms:W3CDTF">2017-05-16T04:02:00Z</dcterms:modified>
</cp:coreProperties>
</file>