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B940D4" w:rsidRDefault="00E95199" w:rsidP="00E95199">
      <w:pPr>
        <w:jc w:val="both"/>
        <w:rPr>
          <w:b/>
        </w:rPr>
      </w:pPr>
    </w:p>
    <w:p w:rsidR="00DE677E" w:rsidRPr="00B940D4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B940D4">
        <w:rPr>
          <w:rFonts w:ascii="Arial" w:hAnsi="Arial" w:cs="Arial"/>
          <w:b/>
          <w:sz w:val="28"/>
          <w:szCs w:val="28"/>
        </w:rPr>
        <w:t>On</w:t>
      </w:r>
      <w:proofErr w:type="gramEnd"/>
      <w:r w:rsidRPr="00B940D4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0203C0" w:rsidRPr="00B940D4" w:rsidRDefault="000203C0" w:rsidP="000203C0">
      <w:pPr>
        <w:spacing w:line="360" w:lineRule="auto"/>
        <w:ind w:left="288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    3. Registration</w:t>
      </w:r>
    </w:p>
    <w:p w:rsidR="007B2EBA" w:rsidRPr="00DC0B7B" w:rsidRDefault="007B2EBA" w:rsidP="00DC0B7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DC0B7B">
        <w:rPr>
          <w:rFonts w:cs="Cambria-Bold"/>
          <w:b/>
          <w:bCs/>
          <w:sz w:val="28"/>
          <w:szCs w:val="28"/>
        </w:rPr>
        <w:t>Q 29.</w:t>
      </w:r>
      <w:proofErr w:type="gramEnd"/>
      <w:r w:rsidRPr="00DC0B7B">
        <w:rPr>
          <w:rFonts w:cs="Cambria-Bold"/>
          <w:b/>
          <w:bCs/>
          <w:sz w:val="28"/>
          <w:szCs w:val="28"/>
        </w:rPr>
        <w:t xml:space="preserve"> Who is an ISD?</w:t>
      </w:r>
    </w:p>
    <w:p w:rsidR="00A11856" w:rsidRDefault="007B2EBA" w:rsidP="00DC0B7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DC0B7B">
        <w:rPr>
          <w:rFonts w:cs="Cambria-Italic"/>
          <w:iCs/>
          <w:sz w:val="28"/>
          <w:szCs w:val="28"/>
        </w:rPr>
        <w:t>Ans. ISD stands for Input Service Distributor and has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been defined under Section 2 (56) of MGL. It is basically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an office meant to receive tax invoices towards receipt of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input services and further distribute the credit to supplier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units proportionately.</w:t>
      </w:r>
    </w:p>
    <w:p w:rsidR="00DC0B7B" w:rsidRPr="00DC0B7B" w:rsidRDefault="00DC0B7B" w:rsidP="00DC0B7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</w:p>
    <w:p w:rsidR="007B2EBA" w:rsidRPr="00DC0B7B" w:rsidRDefault="007B2EBA" w:rsidP="00DC0B7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DC0B7B">
        <w:rPr>
          <w:rFonts w:cs="Cambria-Bold"/>
          <w:b/>
          <w:bCs/>
          <w:sz w:val="28"/>
          <w:szCs w:val="28"/>
        </w:rPr>
        <w:t>Q 30.</w:t>
      </w:r>
      <w:proofErr w:type="gramEnd"/>
      <w:r w:rsidRPr="00DC0B7B">
        <w:rPr>
          <w:rFonts w:cs="Cambria-Bold"/>
          <w:b/>
          <w:bCs/>
          <w:sz w:val="28"/>
          <w:szCs w:val="28"/>
        </w:rPr>
        <w:t xml:space="preserve"> Will ISD be required to be separately registered</w:t>
      </w:r>
      <w:r w:rsidR="00DC0B7B">
        <w:rPr>
          <w:rFonts w:cs="Cambria-Bold"/>
          <w:b/>
          <w:bCs/>
          <w:sz w:val="28"/>
          <w:szCs w:val="28"/>
        </w:rPr>
        <w:t xml:space="preserve"> </w:t>
      </w:r>
      <w:r w:rsidRPr="00DC0B7B">
        <w:rPr>
          <w:rFonts w:cs="Cambria-Bold"/>
          <w:b/>
          <w:bCs/>
          <w:sz w:val="28"/>
          <w:szCs w:val="28"/>
        </w:rPr>
        <w:t>other than the existing taxpayer registration?</w:t>
      </w:r>
    </w:p>
    <w:p w:rsidR="007B2EBA" w:rsidRDefault="007B2EBA" w:rsidP="00DC0B7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DC0B7B">
        <w:rPr>
          <w:rFonts w:cs="Cambria-Italic"/>
          <w:iCs/>
          <w:sz w:val="28"/>
          <w:szCs w:val="28"/>
        </w:rPr>
        <w:t>Ans. Yes. The ISD registration is for one office of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the taxpayer which will be different from the normal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registration.</w:t>
      </w:r>
    </w:p>
    <w:p w:rsidR="00DC0B7B" w:rsidRPr="00DC0B7B" w:rsidRDefault="00DC0B7B" w:rsidP="00DC0B7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</w:p>
    <w:p w:rsidR="007B2EBA" w:rsidRPr="00DC0B7B" w:rsidRDefault="007B2EBA" w:rsidP="00DC0B7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DC0B7B">
        <w:rPr>
          <w:rFonts w:cs="Cambria-Bold"/>
          <w:b/>
          <w:bCs/>
          <w:sz w:val="28"/>
          <w:szCs w:val="28"/>
        </w:rPr>
        <w:t>Q 31.</w:t>
      </w:r>
      <w:proofErr w:type="gramEnd"/>
      <w:r w:rsidRPr="00DC0B7B">
        <w:rPr>
          <w:rFonts w:cs="Cambria-Bold"/>
          <w:b/>
          <w:bCs/>
          <w:sz w:val="28"/>
          <w:szCs w:val="28"/>
        </w:rPr>
        <w:t xml:space="preserve"> Can a taxpayer have multiple ISDs?</w:t>
      </w:r>
    </w:p>
    <w:p w:rsidR="007B2EBA" w:rsidRDefault="007B2EBA" w:rsidP="00DC0B7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DC0B7B">
        <w:rPr>
          <w:rFonts w:cs="Cambria-Italic"/>
          <w:iCs/>
          <w:sz w:val="28"/>
          <w:szCs w:val="28"/>
        </w:rPr>
        <w:t>Ans. Yes. Different offices of a taxpayer can apply for ISD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registration.</w:t>
      </w:r>
    </w:p>
    <w:p w:rsidR="00DC0B7B" w:rsidRPr="00DC0B7B" w:rsidRDefault="00DC0B7B" w:rsidP="00DC0B7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7B2EBA" w:rsidRPr="00DC0B7B" w:rsidRDefault="007B2EBA" w:rsidP="00DC0B7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DC0B7B">
        <w:rPr>
          <w:rFonts w:cs="Cambria-Bold"/>
          <w:b/>
          <w:bCs/>
          <w:sz w:val="28"/>
          <w:szCs w:val="28"/>
        </w:rPr>
        <w:t>Q 32.</w:t>
      </w:r>
      <w:proofErr w:type="gramEnd"/>
      <w:r w:rsidRPr="00DC0B7B">
        <w:rPr>
          <w:rFonts w:cs="Cambria-Bold"/>
          <w:b/>
          <w:bCs/>
          <w:sz w:val="28"/>
          <w:szCs w:val="28"/>
        </w:rPr>
        <w:t xml:space="preserve"> What could be the liabilities (in so far as</w:t>
      </w:r>
      <w:r w:rsidR="00DC0B7B">
        <w:rPr>
          <w:rFonts w:cs="Cambria-Bold"/>
          <w:b/>
          <w:bCs/>
          <w:sz w:val="28"/>
          <w:szCs w:val="28"/>
        </w:rPr>
        <w:t xml:space="preserve"> </w:t>
      </w:r>
      <w:r w:rsidRPr="00DC0B7B">
        <w:rPr>
          <w:rFonts w:cs="Cambria-Bold"/>
          <w:b/>
          <w:bCs/>
          <w:sz w:val="28"/>
          <w:szCs w:val="28"/>
        </w:rPr>
        <w:t>registration is concerned) on transfer of a business?</w:t>
      </w:r>
    </w:p>
    <w:p w:rsidR="007B2EBA" w:rsidRPr="00DC0B7B" w:rsidRDefault="007B2EBA" w:rsidP="00DC0B7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DC0B7B">
        <w:rPr>
          <w:rFonts w:cs="Cambria-Italic"/>
          <w:iCs/>
          <w:sz w:val="28"/>
          <w:szCs w:val="28"/>
        </w:rPr>
        <w:t>Ans.</w:t>
      </w:r>
      <w:proofErr w:type="gramEnd"/>
      <w:r w:rsidRPr="00DC0B7B">
        <w:rPr>
          <w:rFonts w:cs="Cambria-Italic"/>
          <w:iCs/>
          <w:sz w:val="28"/>
          <w:szCs w:val="28"/>
        </w:rPr>
        <w:t xml:space="preserve"> The transferee or the successor shall be liable to be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registered with effect from such transfer or succession and he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will have to obtain a fresh registration with effect from such</w:t>
      </w:r>
      <w:r w:rsidR="00DC0B7B">
        <w:rPr>
          <w:rFonts w:cs="Cambria-Italic"/>
          <w:iCs/>
          <w:sz w:val="28"/>
          <w:szCs w:val="28"/>
        </w:rPr>
        <w:t xml:space="preserve"> </w:t>
      </w:r>
      <w:r w:rsidRPr="00DC0B7B">
        <w:rPr>
          <w:rFonts w:cs="Cambria-Italic"/>
          <w:iCs/>
          <w:sz w:val="28"/>
          <w:szCs w:val="28"/>
        </w:rPr>
        <w:t>date. (Schedule III of MGL).</w:t>
      </w:r>
    </w:p>
    <w:p w:rsidR="00A11856" w:rsidRPr="00A11856" w:rsidRDefault="00A11856" w:rsidP="00A11856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414555" w:rsidRPr="00B940D4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B940D4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B940D4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B940D4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</w:rPr>
        <w:t>===============</w:t>
      </w:r>
    </w:p>
    <w:p w:rsidR="00D91D1F" w:rsidRPr="00B940D4" w:rsidRDefault="00D91D1F"/>
    <w:sectPr w:rsidR="00D91D1F" w:rsidRPr="00B940D4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A17F8"/>
    <w:rsid w:val="000D696E"/>
    <w:rsid w:val="000E5CD2"/>
    <w:rsid w:val="001205B3"/>
    <w:rsid w:val="001552DC"/>
    <w:rsid w:val="001817EF"/>
    <w:rsid w:val="001B7971"/>
    <w:rsid w:val="001D736B"/>
    <w:rsid w:val="00200CC6"/>
    <w:rsid w:val="0020321F"/>
    <w:rsid w:val="00231265"/>
    <w:rsid w:val="00244E42"/>
    <w:rsid w:val="002554F8"/>
    <w:rsid w:val="00261EF9"/>
    <w:rsid w:val="002743F3"/>
    <w:rsid w:val="0028216A"/>
    <w:rsid w:val="002C19D3"/>
    <w:rsid w:val="002D2FF2"/>
    <w:rsid w:val="002D3E9B"/>
    <w:rsid w:val="0034524D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2CA8"/>
    <w:rsid w:val="0048179F"/>
    <w:rsid w:val="004829FA"/>
    <w:rsid w:val="00494A3A"/>
    <w:rsid w:val="004A3905"/>
    <w:rsid w:val="0055235F"/>
    <w:rsid w:val="00562D2E"/>
    <w:rsid w:val="0057135A"/>
    <w:rsid w:val="005E6979"/>
    <w:rsid w:val="00611A92"/>
    <w:rsid w:val="00634E63"/>
    <w:rsid w:val="006409C4"/>
    <w:rsid w:val="00684D1F"/>
    <w:rsid w:val="0068608A"/>
    <w:rsid w:val="006A0584"/>
    <w:rsid w:val="006B6EDF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801590"/>
    <w:rsid w:val="00803131"/>
    <w:rsid w:val="00814A2D"/>
    <w:rsid w:val="00821B18"/>
    <w:rsid w:val="00843BCC"/>
    <w:rsid w:val="00851555"/>
    <w:rsid w:val="0089771A"/>
    <w:rsid w:val="008C272D"/>
    <w:rsid w:val="009110BA"/>
    <w:rsid w:val="00930972"/>
    <w:rsid w:val="00983ED5"/>
    <w:rsid w:val="00990331"/>
    <w:rsid w:val="00997100"/>
    <w:rsid w:val="009B1286"/>
    <w:rsid w:val="009C7F53"/>
    <w:rsid w:val="009D50E6"/>
    <w:rsid w:val="009E38F7"/>
    <w:rsid w:val="00A0611F"/>
    <w:rsid w:val="00A11856"/>
    <w:rsid w:val="00A22195"/>
    <w:rsid w:val="00A838A2"/>
    <w:rsid w:val="00A87C6C"/>
    <w:rsid w:val="00A901A8"/>
    <w:rsid w:val="00AA03D1"/>
    <w:rsid w:val="00AA17C2"/>
    <w:rsid w:val="00AD1865"/>
    <w:rsid w:val="00AF2594"/>
    <w:rsid w:val="00AF3801"/>
    <w:rsid w:val="00B31CC2"/>
    <w:rsid w:val="00B41BA8"/>
    <w:rsid w:val="00B940D4"/>
    <w:rsid w:val="00BA0F01"/>
    <w:rsid w:val="00BA4DDB"/>
    <w:rsid w:val="00BC11C2"/>
    <w:rsid w:val="00BE084C"/>
    <w:rsid w:val="00BE1591"/>
    <w:rsid w:val="00BF547F"/>
    <w:rsid w:val="00BF594E"/>
    <w:rsid w:val="00C43920"/>
    <w:rsid w:val="00C76456"/>
    <w:rsid w:val="00C834EB"/>
    <w:rsid w:val="00CC45E0"/>
    <w:rsid w:val="00CD680D"/>
    <w:rsid w:val="00CF5FCF"/>
    <w:rsid w:val="00D4306F"/>
    <w:rsid w:val="00D67D78"/>
    <w:rsid w:val="00D8135D"/>
    <w:rsid w:val="00D91D1F"/>
    <w:rsid w:val="00DB7D6F"/>
    <w:rsid w:val="00DC0B7B"/>
    <w:rsid w:val="00DD05B8"/>
    <w:rsid w:val="00DD6333"/>
    <w:rsid w:val="00DE677E"/>
    <w:rsid w:val="00DF6F5D"/>
    <w:rsid w:val="00E1624C"/>
    <w:rsid w:val="00E25AB5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5A29"/>
    <w:rsid w:val="00F871C1"/>
    <w:rsid w:val="00F9289C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dcterms:created xsi:type="dcterms:W3CDTF">2016-09-30T10:43:00Z</dcterms:created>
  <dcterms:modified xsi:type="dcterms:W3CDTF">2016-11-09T05:10:00Z</dcterms:modified>
</cp:coreProperties>
</file>