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AF1" w:rsidRDefault="00594AF1" w:rsidP="00335A18">
      <w:pPr>
        <w:spacing w:before="240" w:after="120"/>
        <w:jc w:val="both"/>
      </w:pPr>
    </w:p>
    <w:p w:rsidR="00594AF1" w:rsidRPr="00594AF1" w:rsidRDefault="00594AF1" w:rsidP="00594AF1">
      <w:pPr>
        <w:spacing w:before="240" w:after="120"/>
        <w:ind w:left="1440" w:firstLine="720"/>
        <w:jc w:val="both"/>
        <w:rPr>
          <w:rFonts w:ascii="Arial" w:hAnsi="Arial" w:cs="Arial"/>
          <w:b/>
          <w:sz w:val="28"/>
          <w:szCs w:val="28"/>
        </w:rPr>
      </w:pPr>
      <w:r w:rsidRPr="00594AF1">
        <w:rPr>
          <w:rFonts w:ascii="Arial" w:hAnsi="Arial" w:cs="Arial"/>
          <w:b/>
          <w:sz w:val="28"/>
          <w:szCs w:val="28"/>
        </w:rPr>
        <w:t>Draft Model GST Law</w:t>
      </w:r>
    </w:p>
    <w:p w:rsidR="00594AF1" w:rsidRDefault="00594AF1" w:rsidP="00594AF1">
      <w:pPr>
        <w:spacing w:before="240" w:after="120" w:line="360" w:lineRule="auto"/>
        <w:jc w:val="both"/>
        <w:rPr>
          <w:rFonts w:ascii="Arial" w:hAnsi="Arial" w:cs="Arial"/>
          <w:b/>
          <w:i/>
          <w:sz w:val="24"/>
          <w:szCs w:val="24"/>
        </w:rPr>
      </w:pPr>
    </w:p>
    <w:p w:rsidR="00594AF1" w:rsidRPr="00594AF1" w:rsidRDefault="00594AF1" w:rsidP="00594AF1">
      <w:pPr>
        <w:spacing w:before="240" w:after="120" w:line="360" w:lineRule="auto"/>
        <w:jc w:val="both"/>
        <w:rPr>
          <w:rFonts w:ascii="Arial" w:hAnsi="Arial" w:cs="Arial"/>
          <w:sz w:val="24"/>
          <w:szCs w:val="24"/>
        </w:rPr>
      </w:pPr>
      <w:r w:rsidRPr="00594AF1">
        <w:rPr>
          <w:rFonts w:ascii="Arial" w:hAnsi="Arial" w:cs="Arial"/>
          <w:b/>
          <w:i/>
          <w:sz w:val="24"/>
          <w:szCs w:val="24"/>
        </w:rPr>
        <w:t>Clause2(7) :</w:t>
      </w:r>
      <w:r w:rsidRPr="00594AF1">
        <w:rPr>
          <w:rFonts w:ascii="Arial" w:hAnsi="Arial" w:cs="Arial"/>
          <w:sz w:val="24"/>
          <w:szCs w:val="24"/>
        </w:rPr>
        <w:t xml:space="preserve"> </w:t>
      </w:r>
      <w:r w:rsidRPr="00594AF1">
        <w:rPr>
          <w:rFonts w:ascii="Arial" w:hAnsi="Arial" w:cs="Arial"/>
          <w:i/>
          <w:sz w:val="24"/>
          <w:szCs w:val="24"/>
        </w:rPr>
        <w:t>“Agriculture"</w:t>
      </w:r>
      <w:r w:rsidRPr="00594AF1">
        <w:rPr>
          <w:rFonts w:ascii="Arial" w:hAnsi="Arial" w:cs="Arial"/>
          <w:sz w:val="24"/>
          <w:szCs w:val="24"/>
        </w:rPr>
        <w:t xml:space="preserve"> with all its grammatical variations and cognate expressions, includes floriculture, horticulture, sericulture, the raising of crops, grass or garden produce and also grazing, but does not include dairy farming, poultry farming, stock breeding, the mere cutting of wood or grass, gathering of fruit, raising of man-made forest or rearing of seedlings or plants; </w:t>
      </w:r>
    </w:p>
    <w:p w:rsidR="00594AF1" w:rsidRPr="00594AF1" w:rsidRDefault="00594AF1" w:rsidP="00594AF1">
      <w:pPr>
        <w:spacing w:before="240" w:after="120" w:line="360" w:lineRule="auto"/>
        <w:jc w:val="both"/>
        <w:rPr>
          <w:rFonts w:ascii="Arial" w:hAnsi="Arial" w:cs="Arial"/>
          <w:sz w:val="24"/>
          <w:szCs w:val="24"/>
        </w:rPr>
      </w:pPr>
      <w:r w:rsidRPr="00594AF1">
        <w:rPr>
          <w:rFonts w:ascii="Arial" w:hAnsi="Arial" w:cs="Arial"/>
          <w:i/>
          <w:sz w:val="24"/>
          <w:szCs w:val="24"/>
        </w:rPr>
        <w:t>Explanation</w:t>
      </w:r>
      <w:r w:rsidRPr="00594AF1">
        <w:rPr>
          <w:rFonts w:ascii="Arial" w:hAnsi="Arial" w:cs="Arial"/>
          <w:sz w:val="24"/>
          <w:szCs w:val="24"/>
        </w:rPr>
        <w:t xml:space="preserve">– For the purpose of this clause, the expression ‘forest’ means the forest to which the Indian Forest Act, 1927 applies. </w:t>
      </w:r>
    </w:p>
    <w:p w:rsidR="008714AD" w:rsidRPr="00594AF1" w:rsidRDefault="00594AF1" w:rsidP="00594AF1">
      <w:pPr>
        <w:spacing w:before="240" w:after="120" w:line="360" w:lineRule="auto"/>
        <w:jc w:val="both"/>
        <w:rPr>
          <w:rFonts w:ascii="Arial" w:hAnsi="Arial" w:cs="Arial"/>
          <w:sz w:val="24"/>
          <w:szCs w:val="24"/>
        </w:rPr>
      </w:pPr>
      <w:r w:rsidRPr="00594AF1">
        <w:rPr>
          <w:rFonts w:ascii="Arial" w:hAnsi="Arial" w:cs="Arial"/>
          <w:b/>
          <w:i/>
          <w:sz w:val="24"/>
          <w:szCs w:val="24"/>
        </w:rPr>
        <w:t>Clause2(8)</w:t>
      </w:r>
      <w:r w:rsidRPr="00594AF1">
        <w:rPr>
          <w:rFonts w:ascii="Arial" w:hAnsi="Arial" w:cs="Arial"/>
          <w:sz w:val="24"/>
          <w:szCs w:val="24"/>
        </w:rPr>
        <w:t xml:space="preserve"> : “</w:t>
      </w:r>
      <w:r w:rsidRPr="00594AF1">
        <w:rPr>
          <w:rFonts w:ascii="Arial" w:hAnsi="Arial" w:cs="Arial"/>
          <w:i/>
          <w:sz w:val="24"/>
          <w:szCs w:val="24"/>
        </w:rPr>
        <w:t>Agriculturist”</w:t>
      </w:r>
      <w:r w:rsidRPr="00594AF1">
        <w:rPr>
          <w:rFonts w:ascii="Arial" w:hAnsi="Arial" w:cs="Arial"/>
          <w:sz w:val="24"/>
          <w:szCs w:val="24"/>
        </w:rPr>
        <w:t xml:space="preserve"> means a person who cultivates land personally, for the purpose of agriculture;</w:t>
      </w:r>
    </w:p>
    <w:p w:rsidR="00594AF1" w:rsidRDefault="00594AF1" w:rsidP="00335A18">
      <w:pPr>
        <w:spacing w:before="240" w:after="120"/>
        <w:jc w:val="both"/>
      </w:pPr>
    </w:p>
    <w:p w:rsidR="00594AF1" w:rsidRDefault="00594AF1" w:rsidP="00335A18">
      <w:pPr>
        <w:spacing w:before="240" w:after="120"/>
        <w:jc w:val="both"/>
      </w:pPr>
    </w:p>
    <w:sectPr w:rsidR="00594AF1" w:rsidSect="00841D7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35A18"/>
    <w:rsid w:val="00335A18"/>
    <w:rsid w:val="00594AF1"/>
    <w:rsid w:val="00841D7F"/>
    <w:rsid w:val="008714AD"/>
    <w:rsid w:val="00D3022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D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97</Words>
  <Characters>557</Characters>
  <Application>Microsoft Office Word</Application>
  <DocSecurity>0</DocSecurity>
  <Lines>4</Lines>
  <Paragraphs>1</Paragraphs>
  <ScaleCrop>false</ScaleCrop>
  <Company>Microsoft</Company>
  <LinksUpToDate>false</LinksUpToDate>
  <CharactersWithSpaces>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2016-09-06T06:45:00Z</dcterms:created>
  <dcterms:modified xsi:type="dcterms:W3CDTF">2016-09-07T04:40:00Z</dcterms:modified>
</cp:coreProperties>
</file>