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E9" w:rsidRPr="000D7F3A" w:rsidRDefault="00B602DE">
      <w:pPr>
        <w:rPr>
          <w:b/>
          <w:sz w:val="24"/>
          <w:szCs w:val="24"/>
          <w:u w:val="single"/>
        </w:rPr>
      </w:pPr>
      <w:r w:rsidRPr="000D7F3A">
        <w:rPr>
          <w:b/>
          <w:sz w:val="24"/>
          <w:szCs w:val="24"/>
          <w:u w:val="single"/>
        </w:rPr>
        <w:t xml:space="preserve">Scope of Work for </w:t>
      </w:r>
      <w:r w:rsidR="003A6F08" w:rsidRPr="000D7F3A">
        <w:rPr>
          <w:b/>
          <w:sz w:val="24"/>
          <w:szCs w:val="24"/>
          <w:u w:val="single"/>
        </w:rPr>
        <w:t>R</w:t>
      </w:r>
      <w:r w:rsidR="00C114E9" w:rsidRPr="000D7F3A">
        <w:rPr>
          <w:b/>
          <w:sz w:val="24"/>
          <w:szCs w:val="24"/>
          <w:u w:val="single"/>
        </w:rPr>
        <w:t>egional</w:t>
      </w:r>
      <w:r w:rsidRPr="000D7F3A">
        <w:rPr>
          <w:b/>
          <w:sz w:val="24"/>
          <w:szCs w:val="24"/>
          <w:u w:val="single"/>
        </w:rPr>
        <w:t xml:space="preserve"> Career Awareness</w:t>
      </w:r>
      <w:r w:rsidR="00C114E9" w:rsidRPr="000D7F3A">
        <w:rPr>
          <w:b/>
          <w:sz w:val="24"/>
          <w:szCs w:val="24"/>
          <w:u w:val="single"/>
        </w:rPr>
        <w:t xml:space="preserve"> Coordinators:</w:t>
      </w:r>
    </w:p>
    <w:p w:rsidR="00B602DE" w:rsidRPr="000D7F3A" w:rsidRDefault="00B602DE">
      <w:pPr>
        <w:rPr>
          <w:b/>
          <w:sz w:val="24"/>
          <w:szCs w:val="24"/>
          <w:u w:val="single"/>
        </w:rPr>
      </w:pPr>
    </w:p>
    <w:p w:rsidR="003A6F08" w:rsidRPr="000D7F3A" w:rsidRDefault="003A6F08" w:rsidP="00B60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>Creating a</w:t>
      </w:r>
      <w:r w:rsidR="001E18A0" w:rsidRPr="000D7F3A">
        <w:rPr>
          <w:sz w:val="24"/>
          <w:szCs w:val="24"/>
        </w:rPr>
        <w:t xml:space="preserve"> Career Awareness Q</w:t>
      </w:r>
      <w:r w:rsidRPr="000D7F3A">
        <w:rPr>
          <w:sz w:val="24"/>
          <w:szCs w:val="24"/>
        </w:rPr>
        <w:t>uarterly Action Plan for each quarter</w:t>
      </w:r>
      <w:r w:rsidR="00A91C72" w:rsidRPr="000D7F3A">
        <w:rPr>
          <w:sz w:val="24"/>
          <w:szCs w:val="24"/>
        </w:rPr>
        <w:t xml:space="preserve"> (ideally 25 % target per quarter, however it may vary as per the session and vacation Schedule of the region)</w:t>
      </w:r>
      <w:r w:rsidRPr="000D7F3A">
        <w:rPr>
          <w:sz w:val="24"/>
          <w:szCs w:val="24"/>
        </w:rPr>
        <w:t xml:space="preserve"> in consult</w:t>
      </w:r>
      <w:r w:rsidR="00FB63D7" w:rsidRPr="000D7F3A">
        <w:rPr>
          <w:sz w:val="24"/>
          <w:szCs w:val="24"/>
        </w:rPr>
        <w:t>ation with the Chapters of the</w:t>
      </w:r>
      <w:r w:rsidRPr="000D7F3A">
        <w:rPr>
          <w:sz w:val="24"/>
          <w:szCs w:val="24"/>
        </w:rPr>
        <w:t xml:space="preserve"> Respective Region by the 5</w:t>
      </w:r>
      <w:r w:rsidRPr="000D7F3A">
        <w:rPr>
          <w:sz w:val="24"/>
          <w:szCs w:val="24"/>
          <w:vertAlign w:val="superscript"/>
        </w:rPr>
        <w:t>th</w:t>
      </w:r>
      <w:r w:rsidRPr="000D7F3A">
        <w:rPr>
          <w:sz w:val="24"/>
          <w:szCs w:val="24"/>
        </w:rPr>
        <w:t xml:space="preserve"> day of t</w:t>
      </w:r>
      <w:r w:rsidR="00840030" w:rsidRPr="000D7F3A">
        <w:rPr>
          <w:sz w:val="24"/>
          <w:szCs w:val="24"/>
        </w:rPr>
        <w:t xml:space="preserve">he first month of every quarter in the format attached as </w:t>
      </w:r>
      <w:r w:rsidR="00840030" w:rsidRPr="000D7F3A">
        <w:rPr>
          <w:b/>
          <w:i/>
          <w:sz w:val="24"/>
          <w:szCs w:val="24"/>
        </w:rPr>
        <w:t>Annexure I</w:t>
      </w:r>
    </w:p>
    <w:p w:rsidR="00F82C62" w:rsidRPr="000D7F3A" w:rsidRDefault="00F82C62" w:rsidP="00F82C62">
      <w:pPr>
        <w:pStyle w:val="ListParagraph"/>
        <w:rPr>
          <w:sz w:val="24"/>
          <w:szCs w:val="24"/>
        </w:rPr>
      </w:pPr>
    </w:p>
    <w:p w:rsidR="00F82C62" w:rsidRDefault="00FB63D7" w:rsidP="000D1F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 xml:space="preserve">To chalk out a participation plan </w:t>
      </w:r>
      <w:r w:rsidR="001E18A0" w:rsidRPr="000D7F3A">
        <w:rPr>
          <w:sz w:val="24"/>
          <w:szCs w:val="24"/>
        </w:rPr>
        <w:t xml:space="preserve">at the beginning of the year </w:t>
      </w:r>
      <w:r w:rsidRPr="000D7F3A">
        <w:rPr>
          <w:sz w:val="24"/>
          <w:szCs w:val="24"/>
        </w:rPr>
        <w:t>for holding the Career Fair/Exhibition for every Chapter/RO of</w:t>
      </w:r>
      <w:r w:rsidR="00562A8D" w:rsidRPr="000D7F3A">
        <w:rPr>
          <w:sz w:val="24"/>
          <w:szCs w:val="24"/>
        </w:rPr>
        <w:t xml:space="preserve"> their region, as per the </w:t>
      </w:r>
      <w:r w:rsidRPr="000D7F3A">
        <w:rPr>
          <w:sz w:val="24"/>
          <w:szCs w:val="24"/>
        </w:rPr>
        <w:t>targets</w:t>
      </w:r>
      <w:r w:rsidR="00562A8D" w:rsidRPr="000D7F3A">
        <w:rPr>
          <w:sz w:val="24"/>
          <w:szCs w:val="24"/>
        </w:rPr>
        <w:t>, given at the beginning of the year</w:t>
      </w:r>
      <w:r w:rsidRPr="000D7F3A">
        <w:rPr>
          <w:sz w:val="24"/>
          <w:szCs w:val="24"/>
        </w:rPr>
        <w:t>, based on the evaluation of previous year’s participation in all such fairs</w:t>
      </w:r>
      <w:r w:rsidR="001E18A0" w:rsidRPr="000D7F3A">
        <w:rPr>
          <w:sz w:val="24"/>
          <w:szCs w:val="24"/>
        </w:rPr>
        <w:t>.</w:t>
      </w:r>
    </w:p>
    <w:p w:rsidR="000D1F23" w:rsidRPr="000D1F23" w:rsidRDefault="000D1F23" w:rsidP="000D1F23">
      <w:pPr>
        <w:pStyle w:val="ListParagraph"/>
        <w:rPr>
          <w:sz w:val="24"/>
          <w:szCs w:val="24"/>
        </w:rPr>
      </w:pPr>
    </w:p>
    <w:p w:rsidR="000D1F23" w:rsidRPr="000D1F23" w:rsidRDefault="000D1F23" w:rsidP="000D1F23">
      <w:pPr>
        <w:pStyle w:val="ListParagraph"/>
        <w:rPr>
          <w:sz w:val="24"/>
          <w:szCs w:val="24"/>
        </w:rPr>
      </w:pPr>
    </w:p>
    <w:p w:rsidR="00D928B1" w:rsidRPr="00D928B1" w:rsidRDefault="00D928B1" w:rsidP="00D928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Ensuring timely and updated d</w:t>
      </w:r>
      <w:r w:rsidR="00C114E9" w:rsidRPr="000D7F3A">
        <w:rPr>
          <w:sz w:val="24"/>
          <w:szCs w:val="24"/>
        </w:rPr>
        <w:t xml:space="preserve">issemination of </w:t>
      </w:r>
      <w:r w:rsidR="00562A8D" w:rsidRPr="000D7F3A">
        <w:rPr>
          <w:sz w:val="24"/>
          <w:szCs w:val="24"/>
        </w:rPr>
        <w:t>i</w:t>
      </w:r>
      <w:r w:rsidR="00C114E9" w:rsidRPr="000D7F3A">
        <w:rPr>
          <w:sz w:val="24"/>
          <w:szCs w:val="24"/>
        </w:rPr>
        <w:t xml:space="preserve">nformation related to Career Awareness Activities </w:t>
      </w:r>
      <w:r w:rsidR="00F82C62" w:rsidRPr="000D7F3A">
        <w:rPr>
          <w:sz w:val="24"/>
          <w:szCs w:val="24"/>
        </w:rPr>
        <w:t>to</w:t>
      </w:r>
      <w:r w:rsidR="00562A8D" w:rsidRPr="000D7F3A">
        <w:rPr>
          <w:sz w:val="24"/>
          <w:szCs w:val="24"/>
        </w:rPr>
        <w:t xml:space="preserve"> all Chapters/RO, </w:t>
      </w:r>
      <w:r w:rsidR="00C114E9" w:rsidRPr="000D7F3A">
        <w:rPr>
          <w:sz w:val="24"/>
          <w:szCs w:val="24"/>
        </w:rPr>
        <w:t>including presenta</w:t>
      </w:r>
      <w:r>
        <w:rPr>
          <w:sz w:val="24"/>
          <w:szCs w:val="24"/>
        </w:rPr>
        <w:t>tion, promotional materials and release of all advertisements related to registration cut-off dates.</w:t>
      </w:r>
      <w:bookmarkStart w:id="0" w:name="_GoBack"/>
      <w:bookmarkEnd w:id="0"/>
    </w:p>
    <w:p w:rsidR="00F82C62" w:rsidRPr="000D7F3A" w:rsidRDefault="00F82C62" w:rsidP="00F82C62">
      <w:pPr>
        <w:pStyle w:val="ListParagraph"/>
        <w:rPr>
          <w:sz w:val="24"/>
          <w:szCs w:val="24"/>
        </w:rPr>
      </w:pPr>
    </w:p>
    <w:p w:rsidR="003A6F08" w:rsidRPr="000D7F3A" w:rsidRDefault="003A6F08" w:rsidP="00B60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>Ensuring that the targets related to all Career Awareness Activities ar</w:t>
      </w:r>
      <w:r w:rsidR="00FB63D7" w:rsidRPr="000D7F3A">
        <w:rPr>
          <w:sz w:val="24"/>
          <w:szCs w:val="24"/>
        </w:rPr>
        <w:t>e met with for every quarter by</w:t>
      </w:r>
      <w:r w:rsidR="00D928B1">
        <w:rPr>
          <w:sz w:val="24"/>
          <w:szCs w:val="24"/>
        </w:rPr>
        <w:t>:</w:t>
      </w:r>
    </w:p>
    <w:p w:rsidR="003A6F08" w:rsidRPr="000D7F3A" w:rsidRDefault="00C44CBC" w:rsidP="00B602D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>Conducting an evaluation through a</w:t>
      </w:r>
      <w:r w:rsidR="003A6F08" w:rsidRPr="000D7F3A">
        <w:rPr>
          <w:sz w:val="24"/>
          <w:szCs w:val="24"/>
        </w:rPr>
        <w:t xml:space="preserve"> consolidated MIS, of the resp</w:t>
      </w:r>
      <w:r w:rsidRPr="000D7F3A">
        <w:rPr>
          <w:sz w:val="24"/>
          <w:szCs w:val="24"/>
        </w:rPr>
        <w:t xml:space="preserve">ective region, for every month, </w:t>
      </w:r>
      <w:r w:rsidR="00F82C62" w:rsidRPr="000D7F3A">
        <w:rPr>
          <w:sz w:val="24"/>
          <w:szCs w:val="24"/>
        </w:rPr>
        <w:t>(</w:t>
      </w:r>
      <w:r w:rsidR="003A6F08" w:rsidRPr="000D7F3A">
        <w:rPr>
          <w:sz w:val="24"/>
          <w:szCs w:val="24"/>
        </w:rPr>
        <w:t xml:space="preserve">to be submitted to HO </w:t>
      </w:r>
      <w:r w:rsidR="00F82C62" w:rsidRPr="000D7F3A">
        <w:rPr>
          <w:sz w:val="24"/>
          <w:szCs w:val="24"/>
        </w:rPr>
        <w:t xml:space="preserve">) </w:t>
      </w:r>
      <w:r w:rsidR="003A6F08" w:rsidRPr="000D7F3A">
        <w:rPr>
          <w:sz w:val="24"/>
          <w:szCs w:val="24"/>
        </w:rPr>
        <w:t>by the 4</w:t>
      </w:r>
      <w:r w:rsidR="003A6F08" w:rsidRPr="000D7F3A">
        <w:rPr>
          <w:sz w:val="24"/>
          <w:szCs w:val="24"/>
          <w:vertAlign w:val="superscript"/>
        </w:rPr>
        <w:t>th</w:t>
      </w:r>
      <w:r w:rsidR="00562A8D" w:rsidRPr="000D7F3A">
        <w:rPr>
          <w:sz w:val="24"/>
          <w:szCs w:val="24"/>
        </w:rPr>
        <w:t xml:space="preserve"> day of the following month </w:t>
      </w:r>
      <w:r w:rsidR="00F82C62" w:rsidRPr="000D7F3A">
        <w:rPr>
          <w:sz w:val="24"/>
          <w:szCs w:val="24"/>
        </w:rPr>
        <w:t xml:space="preserve">in the format </w:t>
      </w:r>
      <w:r w:rsidR="00562A8D" w:rsidRPr="000D7F3A">
        <w:rPr>
          <w:sz w:val="24"/>
          <w:szCs w:val="24"/>
        </w:rPr>
        <w:t xml:space="preserve">attached as </w:t>
      </w:r>
      <w:r w:rsidR="00562A8D" w:rsidRPr="000D7F3A">
        <w:rPr>
          <w:b/>
          <w:i/>
          <w:sz w:val="24"/>
          <w:szCs w:val="24"/>
        </w:rPr>
        <w:t>Annexure II</w:t>
      </w:r>
    </w:p>
    <w:p w:rsidR="00C44CBC" w:rsidRPr="000D7F3A" w:rsidRDefault="00C44CBC" w:rsidP="00B602D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 xml:space="preserve">Covering at least </w:t>
      </w:r>
      <w:r w:rsidRPr="000D7F3A">
        <w:rPr>
          <w:b/>
          <w:sz w:val="24"/>
          <w:szCs w:val="24"/>
        </w:rPr>
        <w:t xml:space="preserve">10% of the targets of the quarter </w:t>
      </w:r>
      <w:r w:rsidRPr="000D7F3A">
        <w:rPr>
          <w:sz w:val="24"/>
          <w:szCs w:val="24"/>
        </w:rPr>
        <w:t>for the region by themselves in case the Chapter/RO are not able to.</w:t>
      </w:r>
    </w:p>
    <w:p w:rsidR="00F82C62" w:rsidRPr="000D7F3A" w:rsidRDefault="00F82C62" w:rsidP="00F82C62">
      <w:pPr>
        <w:pStyle w:val="ListParagraph"/>
        <w:ind w:left="1440"/>
        <w:rPr>
          <w:sz w:val="24"/>
          <w:szCs w:val="24"/>
        </w:rPr>
      </w:pPr>
    </w:p>
    <w:p w:rsidR="003A6F08" w:rsidRPr="000D7F3A" w:rsidRDefault="003A6F08" w:rsidP="00B60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 xml:space="preserve">Travelling to the </w:t>
      </w:r>
      <w:r w:rsidR="00FB63D7" w:rsidRPr="000D7F3A">
        <w:rPr>
          <w:sz w:val="24"/>
          <w:szCs w:val="24"/>
        </w:rPr>
        <w:t xml:space="preserve">untouched / </w:t>
      </w:r>
      <w:r w:rsidRPr="000D7F3A">
        <w:rPr>
          <w:sz w:val="24"/>
          <w:szCs w:val="24"/>
        </w:rPr>
        <w:t xml:space="preserve">uncovered districts of the </w:t>
      </w:r>
      <w:r w:rsidR="00FB63D7" w:rsidRPr="000D7F3A">
        <w:rPr>
          <w:sz w:val="24"/>
          <w:szCs w:val="24"/>
        </w:rPr>
        <w:t>Chapters/RO for conducting CAPs and checking the feasibility of opening a Study Centre.</w:t>
      </w:r>
      <w:r w:rsidR="00562A8D" w:rsidRPr="000D7F3A">
        <w:rPr>
          <w:sz w:val="24"/>
          <w:szCs w:val="24"/>
        </w:rPr>
        <w:t xml:space="preserve"> A minimum of 2 such districts are to be covered for each</w:t>
      </w:r>
      <w:r w:rsidR="00F82C62" w:rsidRPr="000D7F3A">
        <w:rPr>
          <w:sz w:val="24"/>
          <w:szCs w:val="24"/>
        </w:rPr>
        <w:t xml:space="preserve"> Chapter/RO per quarter by either the Chapter Incharge/RO or by the Regional Coordinator or by someone appointed by Regional Coordinator for the same.</w:t>
      </w:r>
    </w:p>
    <w:p w:rsidR="00F82C62" w:rsidRPr="000D7F3A" w:rsidRDefault="00F82C62" w:rsidP="00F82C62">
      <w:pPr>
        <w:pStyle w:val="ListParagraph"/>
        <w:rPr>
          <w:sz w:val="24"/>
          <w:szCs w:val="24"/>
        </w:rPr>
      </w:pPr>
    </w:p>
    <w:p w:rsidR="00FB63D7" w:rsidRPr="000D7F3A" w:rsidRDefault="00FB63D7" w:rsidP="00B60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>Coordinating and conducting CAPs on behalf of Chapter/RO to ensure quarterly targets, as set by them, are met with, if the Chapter/RO is unable to do so.</w:t>
      </w:r>
    </w:p>
    <w:p w:rsidR="00F82C62" w:rsidRPr="000D7F3A" w:rsidRDefault="00F82C62" w:rsidP="00F82C62">
      <w:pPr>
        <w:pStyle w:val="ListParagraph"/>
        <w:rPr>
          <w:sz w:val="24"/>
          <w:szCs w:val="24"/>
        </w:rPr>
      </w:pPr>
    </w:p>
    <w:p w:rsidR="00F82C62" w:rsidRPr="000D7F3A" w:rsidRDefault="00F82C62" w:rsidP="00F82C62">
      <w:pPr>
        <w:pStyle w:val="ListParagraph"/>
        <w:rPr>
          <w:sz w:val="24"/>
          <w:szCs w:val="24"/>
        </w:rPr>
      </w:pPr>
    </w:p>
    <w:p w:rsidR="00FB63D7" w:rsidRPr="000D7F3A" w:rsidRDefault="00FB63D7" w:rsidP="00B60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>Appointment of minimum 1 counsellor for every Chapter/R</w:t>
      </w:r>
      <w:r w:rsidR="00C114E9" w:rsidRPr="000D7F3A">
        <w:rPr>
          <w:sz w:val="24"/>
          <w:szCs w:val="24"/>
        </w:rPr>
        <w:t>O of the region (preferably HOD commerce of a college/University from the region)</w:t>
      </w:r>
    </w:p>
    <w:p w:rsidR="00F82C62" w:rsidRPr="000D7F3A" w:rsidRDefault="00F82C62" w:rsidP="00F82C62">
      <w:pPr>
        <w:pStyle w:val="ListParagraph"/>
        <w:rPr>
          <w:sz w:val="24"/>
          <w:szCs w:val="24"/>
        </w:rPr>
      </w:pPr>
    </w:p>
    <w:p w:rsidR="00FB63D7" w:rsidRPr="000D7F3A" w:rsidRDefault="00333C32" w:rsidP="00B60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 xml:space="preserve">Ensuring two visits to all the Study Centres of </w:t>
      </w:r>
      <w:r w:rsidR="00C114E9" w:rsidRPr="000D7F3A">
        <w:rPr>
          <w:sz w:val="24"/>
          <w:szCs w:val="24"/>
        </w:rPr>
        <w:t xml:space="preserve">the region </w:t>
      </w:r>
      <w:r w:rsidRPr="000D7F3A">
        <w:rPr>
          <w:sz w:val="24"/>
          <w:szCs w:val="24"/>
        </w:rPr>
        <w:t>in a year (once in 6 months) either by the Ch</w:t>
      </w:r>
      <w:r w:rsidR="000D1F23">
        <w:rPr>
          <w:sz w:val="24"/>
          <w:szCs w:val="24"/>
        </w:rPr>
        <w:t>apter In charge or by the Regio</w:t>
      </w:r>
      <w:r w:rsidRPr="000D7F3A">
        <w:rPr>
          <w:sz w:val="24"/>
          <w:szCs w:val="24"/>
        </w:rPr>
        <w:t>n</w:t>
      </w:r>
      <w:r w:rsidR="000D1F23">
        <w:rPr>
          <w:sz w:val="24"/>
          <w:szCs w:val="24"/>
        </w:rPr>
        <w:t>a</w:t>
      </w:r>
      <w:r w:rsidRPr="000D7F3A">
        <w:rPr>
          <w:sz w:val="24"/>
          <w:szCs w:val="24"/>
        </w:rPr>
        <w:t xml:space="preserve">l Coordinators themselves or by anyone appointed by the Regional Coordinators for the same </w:t>
      </w:r>
      <w:r w:rsidR="00C114E9" w:rsidRPr="000D7F3A">
        <w:rPr>
          <w:sz w:val="24"/>
          <w:szCs w:val="24"/>
        </w:rPr>
        <w:t>to conduct CAPs and to oversee the working of the Study Centre.</w:t>
      </w:r>
    </w:p>
    <w:p w:rsidR="00333C32" w:rsidRPr="000D7F3A" w:rsidRDefault="00333C32" w:rsidP="00333C32">
      <w:pPr>
        <w:pStyle w:val="ListParagraph"/>
        <w:rPr>
          <w:b/>
          <w:i/>
          <w:sz w:val="24"/>
          <w:szCs w:val="24"/>
        </w:rPr>
      </w:pPr>
      <w:r w:rsidRPr="000D7F3A">
        <w:rPr>
          <w:sz w:val="24"/>
          <w:szCs w:val="24"/>
        </w:rPr>
        <w:lastRenderedPageBreak/>
        <w:t xml:space="preserve">A report of the same is to be submitted at the end of 6 months by each Regional Coordinator to the HO in the prescribed format attached as </w:t>
      </w:r>
      <w:r w:rsidRPr="000D7F3A">
        <w:rPr>
          <w:b/>
          <w:i/>
          <w:sz w:val="24"/>
          <w:szCs w:val="24"/>
        </w:rPr>
        <w:t>Annexure II</w:t>
      </w:r>
      <w:r w:rsidR="008741AB" w:rsidRPr="000D7F3A">
        <w:rPr>
          <w:b/>
          <w:i/>
          <w:sz w:val="24"/>
          <w:szCs w:val="24"/>
        </w:rPr>
        <w:t>I</w:t>
      </w:r>
    </w:p>
    <w:p w:rsidR="00F82C62" w:rsidRPr="000D7F3A" w:rsidRDefault="00F82C62" w:rsidP="00333C32">
      <w:pPr>
        <w:pStyle w:val="ListParagraph"/>
        <w:rPr>
          <w:sz w:val="24"/>
          <w:szCs w:val="24"/>
        </w:rPr>
      </w:pPr>
    </w:p>
    <w:p w:rsidR="00C114E9" w:rsidRPr="000D7F3A" w:rsidRDefault="00C114E9" w:rsidP="00B602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 xml:space="preserve">Arranging to get all approvals for Mega CAPs/Teachers Congress </w:t>
      </w:r>
      <w:r w:rsidR="00B602DE" w:rsidRPr="000D7F3A">
        <w:rPr>
          <w:sz w:val="24"/>
          <w:szCs w:val="24"/>
        </w:rPr>
        <w:t>for the Chapters/R</w:t>
      </w:r>
      <w:r w:rsidR="00333C32" w:rsidRPr="000D7F3A">
        <w:rPr>
          <w:sz w:val="24"/>
          <w:szCs w:val="24"/>
        </w:rPr>
        <w:t>O</w:t>
      </w:r>
      <w:r w:rsidR="00B602DE" w:rsidRPr="000D7F3A">
        <w:rPr>
          <w:sz w:val="24"/>
          <w:szCs w:val="24"/>
        </w:rPr>
        <w:t xml:space="preserve"> through an impact analysis done by the Regional Dire</w:t>
      </w:r>
      <w:r w:rsidR="003B47B6" w:rsidRPr="000D7F3A">
        <w:rPr>
          <w:sz w:val="24"/>
          <w:szCs w:val="24"/>
        </w:rPr>
        <w:t xml:space="preserve">ctor of their respective region in the format attached as </w:t>
      </w:r>
      <w:r w:rsidR="003B47B6" w:rsidRPr="000D7F3A">
        <w:rPr>
          <w:b/>
          <w:i/>
          <w:sz w:val="24"/>
          <w:szCs w:val="24"/>
        </w:rPr>
        <w:t xml:space="preserve">Annexure </w:t>
      </w:r>
      <w:r w:rsidR="008741AB" w:rsidRPr="000D7F3A">
        <w:rPr>
          <w:b/>
          <w:i/>
          <w:sz w:val="24"/>
          <w:szCs w:val="24"/>
        </w:rPr>
        <w:t>IV</w:t>
      </w:r>
      <w:r w:rsidR="00BD3B8D" w:rsidRPr="000D7F3A">
        <w:rPr>
          <w:b/>
          <w:i/>
          <w:sz w:val="24"/>
          <w:szCs w:val="24"/>
        </w:rPr>
        <w:t xml:space="preserve"> (same as Annexure K in CAP Manual)</w:t>
      </w:r>
    </w:p>
    <w:p w:rsidR="00F82C62" w:rsidRPr="000D7F3A" w:rsidRDefault="00F82C62" w:rsidP="00F82C62">
      <w:pPr>
        <w:pStyle w:val="ListParagraph"/>
        <w:rPr>
          <w:sz w:val="24"/>
          <w:szCs w:val="24"/>
        </w:rPr>
      </w:pPr>
    </w:p>
    <w:p w:rsidR="00BD3B8D" w:rsidRPr="000D7F3A" w:rsidRDefault="00B602DE" w:rsidP="00BD3B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 xml:space="preserve">Organising the verification and reimbursement of Bills pertaining to All Career Awareness Activities, CAP/Mega CAP/ Teachers Congress/ Career Fairs/Counsellors as per the guidelines and prior approved amounts through the Checklist </w:t>
      </w:r>
      <w:r w:rsidR="003B47B6" w:rsidRPr="000D7F3A">
        <w:rPr>
          <w:sz w:val="24"/>
          <w:szCs w:val="24"/>
        </w:rPr>
        <w:t xml:space="preserve">in the format attached as </w:t>
      </w:r>
      <w:r w:rsidR="008741AB" w:rsidRPr="000D7F3A">
        <w:rPr>
          <w:b/>
          <w:i/>
          <w:sz w:val="24"/>
          <w:szCs w:val="24"/>
        </w:rPr>
        <w:t xml:space="preserve">Annexure </w:t>
      </w:r>
      <w:r w:rsidR="003B47B6" w:rsidRPr="000D7F3A">
        <w:rPr>
          <w:b/>
          <w:i/>
          <w:sz w:val="24"/>
          <w:szCs w:val="24"/>
        </w:rPr>
        <w:t>V</w:t>
      </w:r>
      <w:r w:rsidR="00BD3B8D" w:rsidRPr="000D7F3A">
        <w:rPr>
          <w:b/>
          <w:i/>
          <w:sz w:val="24"/>
          <w:szCs w:val="24"/>
        </w:rPr>
        <w:t xml:space="preserve"> (same as Annexure M in CAP Manual)</w:t>
      </w:r>
    </w:p>
    <w:p w:rsidR="000D7F3A" w:rsidRPr="000D7F3A" w:rsidRDefault="000D7F3A" w:rsidP="000D7F3A">
      <w:pPr>
        <w:pStyle w:val="ListParagraph"/>
        <w:rPr>
          <w:sz w:val="24"/>
          <w:szCs w:val="24"/>
        </w:rPr>
      </w:pPr>
    </w:p>
    <w:p w:rsidR="000D7F3A" w:rsidRPr="000D7F3A" w:rsidRDefault="000D7F3A" w:rsidP="00BD3B8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7F3A">
        <w:rPr>
          <w:sz w:val="24"/>
          <w:szCs w:val="24"/>
        </w:rPr>
        <w:t>Ensuring all other details including checklist for reimbursement and formats for seeking necessary approvals are to be followed by Chapter/RO as per the updated CAP Manual.</w:t>
      </w:r>
    </w:p>
    <w:p w:rsidR="00B602DE" w:rsidRPr="000D7F3A" w:rsidRDefault="00B602DE" w:rsidP="000D7F3A">
      <w:pPr>
        <w:pStyle w:val="ListParagraph"/>
        <w:rPr>
          <w:sz w:val="24"/>
          <w:szCs w:val="24"/>
        </w:rPr>
      </w:pPr>
    </w:p>
    <w:p w:rsidR="00F82C62" w:rsidRPr="000D7F3A" w:rsidRDefault="00F82C62" w:rsidP="00F82C62">
      <w:pPr>
        <w:pStyle w:val="ListParagraph"/>
        <w:rPr>
          <w:sz w:val="24"/>
          <w:szCs w:val="24"/>
        </w:rPr>
      </w:pPr>
    </w:p>
    <w:p w:rsidR="00B602DE" w:rsidRPr="000D7F3A" w:rsidRDefault="00B602DE" w:rsidP="00B602DE">
      <w:pPr>
        <w:pStyle w:val="ListParagraph"/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605" w:after="249" w:line="209" w:lineRule="auto"/>
        <w:rPr>
          <w:sz w:val="24"/>
          <w:szCs w:val="24"/>
        </w:rPr>
      </w:pPr>
      <w:r w:rsidRPr="000D7F3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Theofficersfor</w:t>
      </w:r>
      <w:r w:rsidR="00F82C62" w:rsidRPr="000D7F3A">
        <w:rPr>
          <w:rFonts w:ascii="Times New Roman" w:eastAsia="Times New Roman" w:hAnsi="Times New Roman"/>
          <w:spacing w:val="9"/>
          <w:w w:val="110"/>
          <w:sz w:val="24"/>
          <w:szCs w:val="24"/>
        </w:rPr>
        <w:t xml:space="preserve">the four </w:t>
      </w:r>
      <w:r w:rsidRPr="000D7F3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regionsareasunder:</w:t>
      </w:r>
    </w:p>
    <w:tbl>
      <w:tblPr>
        <w:tblW w:w="0" w:type="auto"/>
        <w:tblInd w:w="6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77"/>
        <w:gridCol w:w="2309"/>
      </w:tblGrid>
      <w:tr w:rsidR="00B602DE" w:rsidRPr="000D7F3A" w:rsidTr="00EE5E6C">
        <w:trPr>
          <w:cantSplit/>
          <w:trHeight w:hRule="exact" w:val="571"/>
        </w:trPr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2DE" w:rsidRPr="000D7F3A" w:rsidRDefault="00331A43" w:rsidP="00EE5E6C">
            <w:pPr>
              <w:widowControl w:val="0"/>
              <w:kinsoku w:val="0"/>
              <w:autoSpaceDE w:val="0"/>
              <w:autoSpaceDN w:val="0"/>
              <w:adjustRightInd w:val="0"/>
              <w:spacing w:before="46" w:after="0" w:line="206" w:lineRule="auto"/>
              <w:ind w:left="12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6" type="#_x0000_t202" style="position:absolute;left:0;text-align:left;margin-left:0;margin-top:0;width:50pt;height:50pt;z-index:25167462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Cc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KewQnL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19050" t="0" r="0" b="0"/>
                  <wp:wrapNone/>
                  <wp:docPr id="55" name="Image924" descr="image4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4" descr="image4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IN"/>
              </w:rPr>
              <w:pict>
                <v:shape id="Text Box 15" o:spid="_x0000_s1040" type="#_x0000_t202" style="position:absolute;left:0;text-align:left;margin-left:0;margin-top:0;width:50pt;height:50pt;z-index:25167564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km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z/FJJr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1511300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19050" t="0" r="0" b="0"/>
                  <wp:wrapNone/>
                  <wp:docPr id="56" name="Image925" descr="image4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5" descr="image4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IN"/>
              </w:rPr>
              <w:pict>
                <v:shape id="Text Box 14" o:spid="_x0000_s1039" type="#_x0000_t202" style="position:absolute;left:0;text-align:left;margin-left:0;margin-top:0;width:50pt;height:50pt;z-index:25167667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FP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bQWBT7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355600</wp:posOffset>
                  </wp:positionV>
                  <wp:extent cx="25400" cy="25400"/>
                  <wp:effectExtent l="19050" t="0" r="0" b="0"/>
                  <wp:wrapNone/>
                  <wp:docPr id="57" name="Image926" descr="image4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6" descr="image41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IN"/>
              </w:rPr>
              <w:pict>
                <v:shape id="Text Box 13" o:spid="_x0000_s1038" type="#_x0000_t202" style="position:absolute;left:0;text-align:left;margin-left:0;margin-top:0;width:50pt;height:50pt;z-index:25167769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qJ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QsyKib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page">
                    <wp:posOffset>1511300</wp:posOffset>
                  </wp:positionH>
                  <wp:positionV relativeFrom="page">
                    <wp:posOffset>355600</wp:posOffset>
                  </wp:positionV>
                  <wp:extent cx="25400" cy="25400"/>
                  <wp:effectExtent l="19050" t="0" r="0" b="0"/>
                  <wp:wrapNone/>
                  <wp:docPr id="58" name="Image927" descr="image4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7" descr="image41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02DE" w:rsidRPr="000D7F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EasterRegion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2DE" w:rsidRPr="000D7F3A" w:rsidRDefault="00331A43" w:rsidP="00EE5E6C">
            <w:pPr>
              <w:widowControl w:val="0"/>
              <w:kinsoku w:val="0"/>
              <w:autoSpaceDE w:val="0"/>
              <w:autoSpaceDN w:val="0"/>
              <w:adjustRightInd w:val="0"/>
              <w:spacing w:before="46" w:after="0" w:line="206" w:lineRule="auto"/>
              <w:ind w:left="12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shape id="Text Box 12" o:spid="_x0000_s1037" type="#_x0000_t202" style="position:absolute;left:0;text-align:left;margin-left:0;margin-top:0;width:50pt;height:50pt;z-index:25167872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Lg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4DhC4L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page">
                    <wp:posOffset>1460500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19050" t="0" r="0" b="0"/>
                  <wp:wrapNone/>
                  <wp:docPr id="59" name="Image929" descr="image4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9" descr="image41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IN"/>
              </w:rPr>
              <w:pict>
                <v:shape id="Text Box 11" o:spid="_x0000_s1036" type="#_x0000_t202" style="position:absolute;left:0;text-align:left;margin-left:0;margin-top:0;width:50pt;height:50pt;z-index:25167974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ta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BiUbWr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page">
                    <wp:posOffset>1460500</wp:posOffset>
                  </wp:positionH>
                  <wp:positionV relativeFrom="page">
                    <wp:posOffset>355600</wp:posOffset>
                  </wp:positionV>
                  <wp:extent cx="25400" cy="25400"/>
                  <wp:effectExtent l="19050" t="0" r="0" b="0"/>
                  <wp:wrapNone/>
                  <wp:docPr id="60" name="Image930" descr="image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0" descr="image4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02DE" w:rsidRPr="000D7F3A">
              <w:rPr>
                <w:rFonts w:ascii="Times New Roman" w:eastAsia="Times New Roman" w:hAnsi="Times New Roman" w:cs="Times New Roman"/>
                <w:noProof/>
                <w:color w:val="000000"/>
                <w:w w:val="86"/>
                <w:sz w:val="24"/>
                <w:szCs w:val="24"/>
              </w:rPr>
              <w:t>Mr. Alok Kumar</w:t>
            </w:r>
          </w:p>
        </w:tc>
      </w:tr>
      <w:tr w:rsidR="00B602DE" w:rsidRPr="000D7F3A" w:rsidTr="00EE5E6C">
        <w:trPr>
          <w:cantSplit/>
          <w:trHeight w:hRule="exact" w:val="574"/>
        </w:trPr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2DE" w:rsidRPr="000D7F3A" w:rsidRDefault="00331A43" w:rsidP="00EE5E6C">
            <w:pPr>
              <w:widowControl w:val="0"/>
              <w:kinsoku w:val="0"/>
              <w:autoSpaceDE w:val="0"/>
              <w:autoSpaceDN w:val="0"/>
              <w:adjustRightInd w:val="0"/>
              <w:spacing w:before="46" w:after="0" w:line="206" w:lineRule="auto"/>
              <w:ind w:left="12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shape id="Text Box 10" o:spid="_x0000_s1035" type="#_x0000_t202" style="position:absolute;left:0;text-align:left;margin-left:0;margin-top:0;width:50pt;height:50pt;z-index:25168076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MzuA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Ck0dMzuAIAAMc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355600</wp:posOffset>
                  </wp:positionV>
                  <wp:extent cx="25400" cy="12700"/>
                  <wp:effectExtent l="19050" t="0" r="0" b="0"/>
                  <wp:wrapNone/>
                  <wp:docPr id="61" name="Image932" descr="image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2" descr="image4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IN"/>
              </w:rPr>
              <w:pict>
                <v:shape id="Text Box 9" o:spid="_x0000_s1034" type="#_x0000_t202" style="position:absolute;left:0;text-align:left;margin-left:0;margin-top:0;width:50pt;height:50pt;z-index:25168179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ME+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BY9ME+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page">
                    <wp:posOffset>1511300</wp:posOffset>
                  </wp:positionH>
                  <wp:positionV relativeFrom="page">
                    <wp:posOffset>355600</wp:posOffset>
                  </wp:positionV>
                  <wp:extent cx="25400" cy="12700"/>
                  <wp:effectExtent l="19050" t="0" r="0" b="0"/>
                  <wp:wrapNone/>
                  <wp:docPr id="62" name="Image933" descr="image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3" descr="image4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02DE" w:rsidRPr="000D7F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NorthernRegion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2DE" w:rsidRPr="000D7F3A" w:rsidRDefault="00331A43" w:rsidP="00EE5E6C">
            <w:pPr>
              <w:widowControl w:val="0"/>
              <w:kinsoku w:val="0"/>
              <w:autoSpaceDE w:val="0"/>
              <w:autoSpaceDN w:val="0"/>
              <w:adjustRightInd w:val="0"/>
              <w:spacing w:before="46" w:after="0" w:line="206" w:lineRule="auto"/>
              <w:ind w:left="12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shape id="Text Box 8" o:spid="_x0000_s1033" type="#_x0000_t202" style="position:absolute;left:0;text-align:left;margin-left:0;margin-top:0;width:50pt;height:50pt;z-index:25168281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RMtw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page">
                    <wp:posOffset>1460500</wp:posOffset>
                  </wp:positionH>
                  <wp:positionV relativeFrom="page">
                    <wp:posOffset>355600</wp:posOffset>
                  </wp:positionV>
                  <wp:extent cx="25400" cy="12700"/>
                  <wp:effectExtent l="19050" t="0" r="0" b="0"/>
                  <wp:wrapNone/>
                  <wp:docPr id="63" name="Image935" descr="image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5" descr="image4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02DE" w:rsidRPr="000D7F3A">
              <w:rPr>
                <w:rFonts w:ascii="Times New Roman" w:eastAsia="Times New Roman" w:hAnsi="Times New Roman" w:cs="Times New Roman"/>
                <w:noProof/>
                <w:color w:val="000000"/>
                <w:w w:val="86"/>
                <w:sz w:val="24"/>
                <w:szCs w:val="24"/>
              </w:rPr>
              <w:t>Mr. Mrinal Madhur</w:t>
            </w:r>
          </w:p>
        </w:tc>
      </w:tr>
      <w:tr w:rsidR="00B602DE" w:rsidRPr="000D7F3A" w:rsidTr="00EE5E6C">
        <w:trPr>
          <w:cantSplit/>
          <w:trHeight w:hRule="exact" w:val="574"/>
        </w:trPr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2DE" w:rsidRPr="000D7F3A" w:rsidRDefault="00331A43" w:rsidP="00EE5E6C">
            <w:pPr>
              <w:widowControl w:val="0"/>
              <w:kinsoku w:val="0"/>
              <w:autoSpaceDE w:val="0"/>
              <w:autoSpaceDN w:val="0"/>
              <w:adjustRightInd w:val="0"/>
              <w:spacing w:before="46" w:after="0" w:line="206" w:lineRule="auto"/>
              <w:ind w:left="12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shape id="Text Box 7" o:spid="_x0000_s1032" type="#_x0000_t202" style="position:absolute;left:0;text-align:left;margin-left:0;margin-top:0;width:50pt;height:50pt;z-index:25168384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Hu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DnnqHu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355600</wp:posOffset>
                  </wp:positionV>
                  <wp:extent cx="25400" cy="25400"/>
                  <wp:effectExtent l="19050" t="0" r="0" b="0"/>
                  <wp:wrapNone/>
                  <wp:docPr id="64" name="Image937" descr="image4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7" descr="image4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IN"/>
              </w:rPr>
              <w:pict>
                <v:shape id="Text Box 6" o:spid="_x0000_s1031" type="#_x0000_t202" style="position:absolute;left:0;text-align:left;margin-left:0;margin-top:0;width:50pt;height:50pt;z-index:251684864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Sc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A1eISc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page">
                    <wp:posOffset>1511300</wp:posOffset>
                  </wp:positionH>
                  <wp:positionV relativeFrom="page">
                    <wp:posOffset>355600</wp:posOffset>
                  </wp:positionV>
                  <wp:extent cx="25400" cy="25400"/>
                  <wp:effectExtent l="19050" t="0" r="0" b="0"/>
                  <wp:wrapNone/>
                  <wp:docPr id="65" name="Image938" descr="image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8" descr="image4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02DE" w:rsidRPr="000D7F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SouthernRegion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2DE" w:rsidRPr="000D7F3A" w:rsidRDefault="00331A43" w:rsidP="00EE5E6C">
            <w:pPr>
              <w:widowControl w:val="0"/>
              <w:kinsoku w:val="0"/>
              <w:autoSpaceDE w:val="0"/>
              <w:autoSpaceDN w:val="0"/>
              <w:adjustRightInd w:val="0"/>
              <w:spacing w:before="46" w:after="0" w:line="206" w:lineRule="auto"/>
              <w:ind w:left="12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shape id="Text Box 5" o:spid="_x0000_s1030" type="#_x0000_t202" style="position:absolute;left:0;text-align:left;margin-left:0;margin-top:0;width:50pt;height:50pt;z-index:251685888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oK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BDU+oK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page">
                    <wp:posOffset>1460500</wp:posOffset>
                  </wp:positionH>
                  <wp:positionV relativeFrom="page">
                    <wp:posOffset>355600</wp:posOffset>
                  </wp:positionV>
                  <wp:extent cx="25400" cy="25400"/>
                  <wp:effectExtent l="19050" t="0" r="0" b="0"/>
                  <wp:wrapNone/>
                  <wp:docPr id="66" name="Image940" descr="image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0" descr="image4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02DE" w:rsidRPr="000D7F3A">
              <w:rPr>
                <w:rFonts w:ascii="Times New Roman" w:eastAsia="Times New Roman" w:hAnsi="Times New Roman" w:cs="Times New Roman"/>
                <w:noProof/>
                <w:color w:val="000000"/>
                <w:w w:val="86"/>
                <w:sz w:val="24"/>
                <w:szCs w:val="24"/>
              </w:rPr>
              <w:t>Ms.</w:t>
            </w:r>
            <w:r w:rsidR="00B602DE" w:rsidRPr="000D7F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Chitra Anantharaman</w:t>
            </w:r>
          </w:p>
        </w:tc>
      </w:tr>
      <w:tr w:rsidR="00B602DE" w:rsidRPr="000D7F3A" w:rsidTr="00EE5E6C">
        <w:trPr>
          <w:cantSplit/>
          <w:trHeight w:hRule="exact" w:val="571"/>
        </w:trPr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2DE" w:rsidRPr="000D7F3A" w:rsidRDefault="00331A43" w:rsidP="00EE5E6C">
            <w:pPr>
              <w:widowControl w:val="0"/>
              <w:kinsoku w:val="0"/>
              <w:autoSpaceDE w:val="0"/>
              <w:autoSpaceDN w:val="0"/>
              <w:adjustRightInd w:val="0"/>
              <w:spacing w:before="46" w:after="0" w:line="206" w:lineRule="auto"/>
              <w:ind w:left="11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shape id="Text Box 4" o:spid="_x0000_s1029" type="#_x0000_t202" style="position:absolute;left:0;text-align:left;margin-left:0;margin-top:0;width:50pt;height:50pt;z-index:25168691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94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CRtc94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posOffset>355600</wp:posOffset>
                  </wp:positionV>
                  <wp:extent cx="25400" cy="25400"/>
                  <wp:effectExtent l="19050" t="0" r="0" b="0"/>
                  <wp:wrapNone/>
                  <wp:docPr id="67" name="Image942" descr="image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2" descr="image42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en-IN"/>
              </w:rPr>
              <w:pict>
                <v:shape id="Text Box 3" o:spid="_x0000_s1028" type="#_x0000_t202" style="position:absolute;left:0;text-align:left;margin-left:0;margin-top:0;width:50pt;height:50pt;z-index:251687936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f9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DuA0f9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page">
                    <wp:posOffset>1511300</wp:posOffset>
                  </wp:positionH>
                  <wp:positionV relativeFrom="page">
                    <wp:posOffset>355600</wp:posOffset>
                  </wp:positionV>
                  <wp:extent cx="25400" cy="25400"/>
                  <wp:effectExtent l="19050" t="0" r="0" b="0"/>
                  <wp:wrapNone/>
                  <wp:docPr id="68" name="Image943" descr="image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3" descr="image42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02DE" w:rsidRPr="000D7F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WesternRegion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02DE" w:rsidRPr="000D7F3A" w:rsidRDefault="00331A43" w:rsidP="00EE5E6C">
            <w:pPr>
              <w:widowControl w:val="0"/>
              <w:kinsoku w:val="0"/>
              <w:autoSpaceDE w:val="0"/>
              <w:autoSpaceDN w:val="0"/>
              <w:adjustRightInd w:val="0"/>
              <w:spacing w:before="46" w:after="0" w:line="206" w:lineRule="auto"/>
              <w:ind w:left="12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IN"/>
              </w:rPr>
              <w:pict>
                <v:shape id="Text Box 2" o:spid="_x0000_s1027" type="#_x0000_t202" style="position:absolute;left:0;text-align:left;margin-left:0;margin-top:0;width:50pt;height:50pt;z-index:251688960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KP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A85WKP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B602DE" w:rsidRPr="000D7F3A">
              <w:rPr>
                <w:noProof/>
                <w:sz w:val="24"/>
                <w:szCs w:val="24"/>
                <w:lang w:eastAsia="en-IN"/>
              </w:rP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page">
                    <wp:posOffset>1460500</wp:posOffset>
                  </wp:positionH>
                  <wp:positionV relativeFrom="page">
                    <wp:posOffset>355600</wp:posOffset>
                  </wp:positionV>
                  <wp:extent cx="25400" cy="25400"/>
                  <wp:effectExtent l="19050" t="0" r="0" b="0"/>
                  <wp:wrapNone/>
                  <wp:docPr id="69" name="Image945" descr="image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5" descr="image42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602DE" w:rsidRPr="000D7F3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Ms. Garima Mehrotra</w:t>
            </w:r>
          </w:p>
        </w:tc>
      </w:tr>
    </w:tbl>
    <w:p w:rsidR="003A6F08" w:rsidRDefault="003A6F08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0D7F3A" w:rsidRDefault="000D7F3A">
      <w:pPr>
        <w:rPr>
          <w:sz w:val="28"/>
          <w:szCs w:val="28"/>
        </w:rPr>
      </w:pPr>
    </w:p>
    <w:p w:rsidR="00F977A9" w:rsidRDefault="00F977A9">
      <w:pPr>
        <w:rPr>
          <w:sz w:val="28"/>
          <w:szCs w:val="28"/>
        </w:rPr>
      </w:pPr>
    </w:p>
    <w:p w:rsidR="00A70297" w:rsidRPr="00A70297" w:rsidRDefault="00A70297" w:rsidP="00A70297">
      <w:pPr>
        <w:jc w:val="right"/>
        <w:rPr>
          <w:b/>
          <w:i/>
          <w:sz w:val="28"/>
          <w:szCs w:val="28"/>
        </w:rPr>
      </w:pPr>
      <w:r w:rsidRPr="00A70297">
        <w:rPr>
          <w:b/>
          <w:i/>
          <w:sz w:val="28"/>
          <w:szCs w:val="28"/>
        </w:rPr>
        <w:t>Annexure I</w:t>
      </w:r>
    </w:p>
    <w:p w:rsidR="00A70297" w:rsidRDefault="00A70297" w:rsidP="00A70297">
      <w:pPr>
        <w:jc w:val="right"/>
        <w:rPr>
          <w:b/>
          <w:i/>
        </w:rPr>
      </w:pPr>
    </w:p>
    <w:p w:rsidR="00A70297" w:rsidRPr="008741AB" w:rsidRDefault="00331A43" w:rsidP="00A70297">
      <w:pPr>
        <w:jc w:val="right"/>
        <w:rPr>
          <w:b/>
          <w:i/>
          <w:sz w:val="20"/>
          <w:szCs w:val="20"/>
        </w:rPr>
      </w:pPr>
      <w:r w:rsidRPr="00331A43">
        <w:rPr>
          <w:b/>
          <w:i/>
          <w:sz w:val="20"/>
          <w:szCs w:val="20"/>
        </w:rPr>
        <w:fldChar w:fldCharType="begin"/>
      </w:r>
      <w:r w:rsidR="00A70297" w:rsidRPr="008741AB">
        <w:rPr>
          <w:b/>
          <w:i/>
          <w:sz w:val="20"/>
          <w:szCs w:val="20"/>
        </w:rPr>
        <w:instrText xml:space="preserve"> LINK Excel.Sheet.12 "C:\\Users\\E0774\\Desktop\\My Folder\\CAP\\NEW ACTIVITY\\Format for Data Capturing on CAP as per Vision 2022.xlsx" "Sheet2!R1C1:R7C13" \a \f 4 \h  \* MERGEFORMAT </w:instrText>
      </w:r>
      <w:r w:rsidRPr="00331A43">
        <w:rPr>
          <w:b/>
          <w:i/>
          <w:sz w:val="20"/>
          <w:szCs w:val="20"/>
        </w:rPr>
        <w:fldChar w:fldCharType="separate"/>
      </w:r>
    </w:p>
    <w:tbl>
      <w:tblPr>
        <w:tblW w:w="9006" w:type="dxa"/>
        <w:tblLook w:val="04A0"/>
      </w:tblPr>
      <w:tblGrid>
        <w:gridCol w:w="752"/>
        <w:gridCol w:w="621"/>
        <w:gridCol w:w="718"/>
        <w:gridCol w:w="621"/>
        <w:gridCol w:w="718"/>
        <w:gridCol w:w="576"/>
        <w:gridCol w:w="660"/>
        <w:gridCol w:w="621"/>
        <w:gridCol w:w="718"/>
        <w:gridCol w:w="714"/>
        <w:gridCol w:w="818"/>
        <w:gridCol w:w="811"/>
        <w:gridCol w:w="894"/>
      </w:tblGrid>
      <w:tr w:rsidR="00A70297" w:rsidRPr="00A70297" w:rsidTr="00A70297">
        <w:trPr>
          <w:trHeight w:val="1635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bCs/>
                <w:color w:val="000000"/>
                <w:sz w:val="20"/>
                <w:szCs w:val="20"/>
                <w:lang w:eastAsia="en-IN"/>
              </w:rPr>
              <w:t>Region / Chapter</w:t>
            </w:r>
          </w:p>
        </w:tc>
        <w:tc>
          <w:tcPr>
            <w:tcW w:w="7989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bCs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bCs/>
                <w:color w:val="000000"/>
                <w:sz w:val="20"/>
                <w:szCs w:val="20"/>
                <w:lang w:eastAsia="en-IN"/>
              </w:rPr>
              <w:t>Action Plan - Career Awareness Activities - 1st Quarter</w:t>
            </w:r>
          </w:p>
        </w:tc>
      </w:tr>
      <w:tr w:rsidR="00A70297" w:rsidRPr="00A70297" w:rsidTr="00A70297">
        <w:trPr>
          <w:trHeight w:val="315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297" w:rsidRPr="00A70297" w:rsidRDefault="00A70297" w:rsidP="00A7029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 xml:space="preserve">Nos. of Career Awareness Programmes conducted 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297" w:rsidRPr="00A70297" w:rsidRDefault="00A70297" w:rsidP="00A7029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No of Career Fairs Participated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297" w:rsidRPr="00A70297" w:rsidRDefault="00A70297" w:rsidP="00A7029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Identification of HOD Commerce / Members in untouc</w:t>
            </w:r>
            <w:r w:rsidR="000D1F23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h</w:t>
            </w: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ed Districts for ICSI Counsellors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297" w:rsidRPr="00A70297" w:rsidRDefault="00A70297" w:rsidP="00A7029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Career Fair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 xml:space="preserve">Study Centre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Mega CAP/ Teachers Congress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297" w:rsidRPr="00A70297" w:rsidRDefault="00A70297" w:rsidP="00A70297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Instituting Signature Award Scheme (Name &amp; Place of University)</w:t>
            </w:r>
          </w:p>
        </w:tc>
      </w:tr>
      <w:tr w:rsidR="000D1F23" w:rsidRPr="008741AB" w:rsidTr="00A70297">
        <w:trPr>
          <w:trHeight w:val="144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 xml:space="preserve">Target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Planned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Target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Planned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Name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Target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Planned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0D1F23" w:rsidP="000D1F23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Existing</w:t>
            </w:r>
            <w:r w:rsidR="00A70297"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 xml:space="preserve"> -(Visits 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New Districts (Planned)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Planned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Planned</w:t>
            </w:r>
          </w:p>
        </w:tc>
      </w:tr>
      <w:tr w:rsidR="000D1F23" w:rsidRPr="008741AB" w:rsidTr="00A70297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0D1F23" w:rsidRPr="008741AB" w:rsidTr="00A70297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April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0D1F23" w:rsidRPr="008741AB" w:rsidTr="00A70297">
        <w:trPr>
          <w:trHeight w:val="30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May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0D1F23" w:rsidRPr="008741AB" w:rsidTr="00A70297">
        <w:trPr>
          <w:trHeight w:val="31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June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0297" w:rsidRPr="00A70297" w:rsidRDefault="00A70297" w:rsidP="00A70297">
            <w:pPr>
              <w:spacing w:after="0" w:line="240" w:lineRule="auto"/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</w:pPr>
            <w:r w:rsidRPr="00A70297">
              <w:rPr>
                <w:rFonts w:ascii="Rockwell" w:eastAsia="Times New Roman" w:hAnsi="Rockwell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</w:tbl>
    <w:p w:rsidR="00A70297" w:rsidRPr="008741AB" w:rsidRDefault="00331A43">
      <w:pPr>
        <w:rPr>
          <w:sz w:val="20"/>
          <w:szCs w:val="20"/>
        </w:rPr>
      </w:pPr>
      <w:r w:rsidRPr="008741AB">
        <w:rPr>
          <w:sz w:val="20"/>
          <w:szCs w:val="20"/>
        </w:rPr>
        <w:fldChar w:fldCharType="end"/>
      </w:r>
    </w:p>
    <w:p w:rsidR="00A70297" w:rsidRPr="008741AB" w:rsidRDefault="00A70297">
      <w:pPr>
        <w:rPr>
          <w:sz w:val="20"/>
          <w:szCs w:val="20"/>
        </w:rPr>
      </w:pPr>
    </w:p>
    <w:p w:rsidR="00A70297" w:rsidRPr="008741AB" w:rsidRDefault="00A70297">
      <w:pPr>
        <w:rPr>
          <w:sz w:val="20"/>
          <w:szCs w:val="20"/>
        </w:rPr>
      </w:pPr>
    </w:p>
    <w:p w:rsidR="00A70297" w:rsidRPr="008741AB" w:rsidRDefault="00A70297">
      <w:pPr>
        <w:rPr>
          <w:sz w:val="20"/>
          <w:szCs w:val="20"/>
        </w:rPr>
      </w:pPr>
    </w:p>
    <w:p w:rsidR="00A70297" w:rsidRPr="008741AB" w:rsidRDefault="00A70297">
      <w:pPr>
        <w:rPr>
          <w:sz w:val="20"/>
          <w:szCs w:val="20"/>
        </w:rPr>
      </w:pPr>
    </w:p>
    <w:p w:rsidR="00A70297" w:rsidRDefault="00A70297">
      <w:pPr>
        <w:rPr>
          <w:sz w:val="28"/>
          <w:szCs w:val="28"/>
        </w:rPr>
      </w:pPr>
    </w:p>
    <w:p w:rsidR="00A70297" w:rsidRDefault="00A70297">
      <w:pPr>
        <w:rPr>
          <w:sz w:val="28"/>
          <w:szCs w:val="28"/>
        </w:rPr>
      </w:pPr>
    </w:p>
    <w:p w:rsidR="00A70297" w:rsidRDefault="00A70297">
      <w:pPr>
        <w:rPr>
          <w:sz w:val="28"/>
          <w:szCs w:val="28"/>
        </w:rPr>
      </w:pPr>
    </w:p>
    <w:p w:rsidR="008741AB" w:rsidRDefault="008741AB">
      <w:pPr>
        <w:rPr>
          <w:sz w:val="28"/>
          <w:szCs w:val="28"/>
        </w:rPr>
      </w:pPr>
    </w:p>
    <w:p w:rsidR="00A70297" w:rsidRDefault="00A70297">
      <w:pPr>
        <w:rPr>
          <w:sz w:val="28"/>
          <w:szCs w:val="28"/>
        </w:rPr>
      </w:pPr>
    </w:p>
    <w:p w:rsidR="00A70297" w:rsidRDefault="00A70297" w:rsidP="00A70297">
      <w:pPr>
        <w:jc w:val="right"/>
        <w:rPr>
          <w:b/>
          <w:i/>
          <w:sz w:val="28"/>
          <w:szCs w:val="28"/>
        </w:rPr>
      </w:pPr>
      <w:r w:rsidRPr="00A70297">
        <w:rPr>
          <w:b/>
          <w:i/>
          <w:sz w:val="28"/>
          <w:szCs w:val="28"/>
        </w:rPr>
        <w:t>Annexure II</w:t>
      </w:r>
    </w:p>
    <w:p w:rsidR="008741AB" w:rsidRDefault="008741AB" w:rsidP="00A70297">
      <w:pPr>
        <w:jc w:val="right"/>
        <w:rPr>
          <w:b/>
          <w:i/>
          <w:sz w:val="28"/>
          <w:szCs w:val="28"/>
        </w:rPr>
      </w:pPr>
    </w:p>
    <w:p w:rsidR="008741AB" w:rsidRDefault="008741AB" w:rsidP="00A70297">
      <w:pPr>
        <w:jc w:val="right"/>
        <w:rPr>
          <w:b/>
          <w:i/>
          <w:sz w:val="28"/>
          <w:szCs w:val="28"/>
        </w:rPr>
      </w:pPr>
    </w:p>
    <w:tbl>
      <w:tblPr>
        <w:tblW w:w="0" w:type="auto"/>
        <w:tblInd w:w="-23" w:type="dxa"/>
        <w:tblCellMar>
          <w:left w:w="0" w:type="dxa"/>
          <w:right w:w="0" w:type="dxa"/>
        </w:tblCellMar>
        <w:tblLook w:val="04A0"/>
      </w:tblPr>
      <w:tblGrid>
        <w:gridCol w:w="488"/>
        <w:gridCol w:w="533"/>
        <w:gridCol w:w="458"/>
        <w:gridCol w:w="471"/>
        <w:gridCol w:w="636"/>
        <w:gridCol w:w="664"/>
        <w:gridCol w:w="480"/>
        <w:gridCol w:w="697"/>
        <w:gridCol w:w="664"/>
        <w:gridCol w:w="677"/>
        <w:gridCol w:w="509"/>
        <w:gridCol w:w="638"/>
        <w:gridCol w:w="601"/>
        <w:gridCol w:w="531"/>
        <w:gridCol w:w="638"/>
        <w:gridCol w:w="580"/>
      </w:tblGrid>
      <w:tr w:rsidR="00A70297" w:rsidRPr="00A70297" w:rsidTr="00CD1434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206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Region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2060"/>
                <w:sz w:val="16"/>
                <w:szCs w:val="16"/>
                <w:lang w:eastAsia="en-IN"/>
              </w:rPr>
            </w:pPr>
            <w:r w:rsidRPr="00A70297">
              <w:rPr>
                <w:rFonts w:ascii="Arial" w:eastAsia="Calibri" w:hAnsi="Arial" w:cs="Arial"/>
                <w:bCs/>
                <w:color w:val="002060"/>
                <w:sz w:val="16"/>
                <w:szCs w:val="16"/>
                <w:lang w:eastAsia="en-IN"/>
              </w:rPr>
              <w:t> </w:t>
            </w: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RC/ Chapter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Grade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Target CAPs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Nos. of CAPs conducted (1st April- 31st July, 2018)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Percentage achieved in terms of CAPs (%)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Target Career Fair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No. of Career/ Education Fairs participated (1st April-to date)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Percentage Achieved in terms of Career Fairs (%)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Nos. of ICSI Counsellors Appointed  (1st April- date)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Foundation Registrations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Executive Registrations</w:t>
            </w:r>
          </w:p>
        </w:tc>
      </w:tr>
      <w:tr w:rsidR="00A70297" w:rsidRPr="00A70297" w:rsidTr="00CD1434">
        <w:trPr>
          <w:trHeight w:val="14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97" w:rsidRPr="00A70297" w:rsidRDefault="00A70297" w:rsidP="00CD1434">
            <w:pPr>
              <w:spacing w:after="0" w:line="240" w:lineRule="auto"/>
              <w:rPr>
                <w:rFonts w:ascii="Arial" w:eastAsia="Calibri" w:hAnsi="Arial" w:cs="Arial"/>
                <w:bCs/>
                <w:color w:val="00206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Arial" w:eastAsia="Calibri" w:hAnsi="Arial" w:cs="Arial"/>
                <w:bCs/>
                <w:color w:val="00206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Targets - 2018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Actuals - From dashboard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 xml:space="preserve">% Targets Achieved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 Targets - 2018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Actuals - From dashboard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</w:pPr>
            <w:r w:rsidRPr="00A70297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lang w:eastAsia="en-IN"/>
              </w:rPr>
              <w:t>% Targets Achieved  </w:t>
            </w:r>
          </w:p>
        </w:tc>
      </w:tr>
      <w:tr w:rsidR="00A70297" w:rsidRPr="00A70297" w:rsidTr="00CD143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70297" w:rsidRPr="00A70297" w:rsidTr="00CD143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0297" w:rsidRPr="00A70297" w:rsidRDefault="00A70297" w:rsidP="00CD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A70297" w:rsidRDefault="00A70297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8741AB" w:rsidP="00A70297">
      <w:pPr>
        <w:rPr>
          <w:sz w:val="28"/>
          <w:szCs w:val="28"/>
        </w:rPr>
      </w:pPr>
    </w:p>
    <w:p w:rsidR="008741AB" w:rsidRDefault="00E84788" w:rsidP="00E84788">
      <w:pPr>
        <w:jc w:val="right"/>
        <w:rPr>
          <w:b/>
          <w:i/>
          <w:sz w:val="28"/>
          <w:szCs w:val="28"/>
        </w:rPr>
      </w:pPr>
      <w:r w:rsidRPr="00E84788">
        <w:rPr>
          <w:b/>
          <w:i/>
          <w:sz w:val="28"/>
          <w:szCs w:val="28"/>
        </w:rPr>
        <w:t>Annexure III</w:t>
      </w:r>
    </w:p>
    <w:p w:rsidR="00BD3B8D" w:rsidRDefault="00BD3B8D" w:rsidP="00BD3B8D">
      <w:pPr>
        <w:rPr>
          <w:sz w:val="28"/>
          <w:szCs w:val="28"/>
        </w:rPr>
      </w:pPr>
      <w:r w:rsidRPr="00BD3B8D">
        <w:rPr>
          <w:noProof/>
          <w:lang w:eastAsia="en-IN"/>
        </w:rPr>
        <w:drawing>
          <wp:inline distT="0" distB="0" distL="0" distR="0">
            <wp:extent cx="5731510" cy="14363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0D7F3A" w:rsidRDefault="000D7F3A" w:rsidP="00BD3B8D">
      <w:pPr>
        <w:jc w:val="right"/>
        <w:rPr>
          <w:b/>
          <w:i/>
          <w:sz w:val="28"/>
          <w:szCs w:val="28"/>
        </w:rPr>
      </w:pPr>
    </w:p>
    <w:p w:rsidR="00BD3B8D" w:rsidRDefault="00BD3B8D" w:rsidP="00BD3B8D">
      <w:pPr>
        <w:jc w:val="right"/>
        <w:rPr>
          <w:b/>
          <w:i/>
          <w:sz w:val="28"/>
          <w:szCs w:val="28"/>
        </w:rPr>
      </w:pPr>
      <w:r w:rsidRPr="00BD3B8D">
        <w:rPr>
          <w:b/>
          <w:i/>
          <w:sz w:val="28"/>
          <w:szCs w:val="28"/>
        </w:rPr>
        <w:t>Annexure IV</w:t>
      </w:r>
    </w:p>
    <w:p w:rsidR="00BD3B8D" w:rsidRPr="00BD3B8D" w:rsidRDefault="00BD3B8D" w:rsidP="00BD3B8D">
      <w:pPr>
        <w:spacing w:after="0"/>
        <w:jc w:val="center"/>
        <w:rPr>
          <w:rFonts w:ascii="Calibri" w:eastAsia="Times New Roman" w:hAnsi="Calibri" w:cs="Times New Roman"/>
          <w:caps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b/>
          <w:bCs/>
          <w:caps/>
          <w:sz w:val="20"/>
          <w:szCs w:val="20"/>
          <w:lang w:eastAsia="en-IN"/>
        </w:rPr>
        <w:t>Form for recommendation by Regional Directors of the proposed Teacher’s Conference/Mega CAP/Career Fair Participation</w:t>
      </w:r>
    </w:p>
    <w:p w:rsidR="00BD3B8D" w:rsidRPr="00BD3B8D" w:rsidRDefault="00BD3B8D" w:rsidP="00BD3B8D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 </w:t>
      </w:r>
    </w:p>
    <w:p w:rsidR="00BD3B8D" w:rsidRPr="00BD3B8D" w:rsidRDefault="00BD3B8D" w:rsidP="00BD3B8D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I certify that I have done  the impact analysis of the proposed  Teacher’s Conference/Mega CAP/Career Fair Participation and the estimated cost of the event will not go below the cost estimate submitted by the ---------------------- RO/Chapter of the WIRC/ NIRC/ EIRC/ SIRC  or   by  WIRO /SIRO /NIRO /EIRO.</w:t>
      </w:r>
    </w:p>
    <w:p w:rsidR="00BD3B8D" w:rsidRPr="00BD3B8D" w:rsidRDefault="00BD3B8D" w:rsidP="00BD3B8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b/>
          <w:sz w:val="20"/>
          <w:szCs w:val="20"/>
          <w:lang w:eastAsia="en-IN"/>
        </w:rPr>
        <w:t>Checklist for the Impact Analysis by Regional Director before conduct of Mega Career Awareness Program/ Career Fair/ Teachers Conference: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Name of the Program ----------------------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 xml:space="preserve">Place for conduct of the program ---------------- 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 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b/>
          <w:sz w:val="20"/>
          <w:szCs w:val="20"/>
          <w:lang w:eastAsia="en-IN"/>
        </w:rPr>
        <w:t>Cost Analysis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 </w:t>
      </w:r>
    </w:p>
    <w:p w:rsidR="00BD3B8D" w:rsidRPr="0053499D" w:rsidRDefault="00BD3B8D" w:rsidP="005349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Initial proposed   cost by the   Organiser ------------------</w:t>
      </w:r>
    </w:p>
    <w:p w:rsidR="00BD3B8D" w:rsidRPr="0053499D" w:rsidRDefault="00BD3B8D" w:rsidP="005349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Negotiated Cost after discount offered to ICSI  ---------------------------</w:t>
      </w:r>
    </w:p>
    <w:p w:rsidR="00BD3B8D" w:rsidRPr="00BD3B8D" w:rsidRDefault="00BD3B8D" w:rsidP="00BD3B8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 xml:space="preserve">Recommended Cost to HO by RD  ------------------- 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b/>
          <w:sz w:val="20"/>
          <w:szCs w:val="20"/>
          <w:lang w:eastAsia="en-IN"/>
        </w:rPr>
        <w:t> 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b/>
          <w:sz w:val="20"/>
          <w:szCs w:val="20"/>
          <w:lang w:eastAsia="en-IN"/>
        </w:rPr>
        <w:t>Impact Analysis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 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The Impact Analysis shall be based on: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 </w:t>
      </w:r>
    </w:p>
    <w:p w:rsidR="00BD3B8D" w:rsidRPr="0053499D" w:rsidRDefault="00BD3B8D" w:rsidP="0053499D">
      <w:pPr>
        <w:pStyle w:val="ListParagraph"/>
        <w:numPr>
          <w:ilvl w:val="1"/>
          <w:numId w:val="3"/>
        </w:numPr>
        <w:spacing w:after="0" w:line="240" w:lineRule="auto"/>
        <w:ind w:left="851" w:hanging="425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Total Expected reach of the program -</w:t>
      </w:r>
    </w:p>
    <w:p w:rsidR="00BD3B8D" w:rsidRPr="0053499D" w:rsidRDefault="00BD3B8D" w:rsidP="0053499D">
      <w:pPr>
        <w:pStyle w:val="ListParagraph"/>
        <w:numPr>
          <w:ilvl w:val="1"/>
          <w:numId w:val="3"/>
        </w:numPr>
        <w:spacing w:after="0" w:line="240" w:lineRule="auto"/>
        <w:ind w:left="851" w:hanging="425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Expected turnout for the program -</w:t>
      </w:r>
    </w:p>
    <w:p w:rsidR="00BD3B8D" w:rsidRPr="0053499D" w:rsidRDefault="00BD3B8D" w:rsidP="0053499D">
      <w:pPr>
        <w:pStyle w:val="ListParagraph"/>
        <w:numPr>
          <w:ilvl w:val="1"/>
          <w:numId w:val="3"/>
        </w:numPr>
        <w:spacing w:after="0" w:line="240" w:lineRule="auto"/>
        <w:ind w:left="851" w:hanging="425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Target audience (school/colleges/stream of students being present) -</w:t>
      </w:r>
    </w:p>
    <w:p w:rsidR="00BD3B8D" w:rsidRPr="0053499D" w:rsidRDefault="00BD3B8D" w:rsidP="0053499D">
      <w:pPr>
        <w:pStyle w:val="ListParagraph"/>
        <w:numPr>
          <w:ilvl w:val="1"/>
          <w:numId w:val="3"/>
        </w:numPr>
        <w:spacing w:after="0" w:line="240" w:lineRule="auto"/>
        <w:ind w:left="851" w:hanging="425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Presence of any prominent personality-</w:t>
      </w:r>
    </w:p>
    <w:p w:rsidR="00BD3B8D" w:rsidRPr="0053499D" w:rsidRDefault="00BD3B8D" w:rsidP="0053499D">
      <w:pPr>
        <w:pStyle w:val="ListParagraph"/>
        <w:numPr>
          <w:ilvl w:val="1"/>
          <w:numId w:val="3"/>
        </w:numPr>
        <w:spacing w:after="0" w:line="240" w:lineRule="auto"/>
        <w:ind w:left="851" w:hanging="425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Scope and reach for publicity- (Exclusive publicity for ICSI during the event and total number people who can be expected to reach through it)</w:t>
      </w:r>
    </w:p>
    <w:p w:rsidR="00BD3B8D" w:rsidRPr="0053499D" w:rsidRDefault="00BD3B8D" w:rsidP="0053499D">
      <w:pPr>
        <w:pStyle w:val="ListParagraph"/>
        <w:numPr>
          <w:ilvl w:val="1"/>
          <w:numId w:val="3"/>
        </w:numPr>
        <w:spacing w:after="0" w:line="240" w:lineRule="auto"/>
        <w:ind w:left="851" w:hanging="425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Methods to be employed for pre and post publicity of the event-(Media used such as print, social, electronic by the organizer)</w:t>
      </w:r>
    </w:p>
    <w:p w:rsidR="00BD3B8D" w:rsidRPr="0053499D" w:rsidRDefault="00BD3B8D" w:rsidP="0053499D">
      <w:pPr>
        <w:pStyle w:val="ListParagraph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Methodology of data capturing - (prior registration or on spot attendance/registration or list through the organizer post event)</w:t>
      </w:r>
    </w:p>
    <w:p w:rsidR="00BD3B8D" w:rsidRPr="0053499D" w:rsidRDefault="00BD3B8D" w:rsidP="0053499D">
      <w:pPr>
        <w:pStyle w:val="ListParagraph"/>
        <w:numPr>
          <w:ilvl w:val="1"/>
          <w:numId w:val="3"/>
        </w:numPr>
        <w:spacing w:after="0" w:line="240" w:lineRule="auto"/>
        <w:ind w:left="851" w:hanging="425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Services being offered by the University/ School</w:t>
      </w:r>
    </w:p>
    <w:p w:rsidR="00BD3B8D" w:rsidRPr="0053499D" w:rsidRDefault="00BD3B8D" w:rsidP="0053499D">
      <w:pPr>
        <w:pStyle w:val="ListParagraph"/>
        <w:numPr>
          <w:ilvl w:val="1"/>
          <w:numId w:val="3"/>
        </w:numPr>
        <w:spacing w:after="0" w:line="240" w:lineRule="auto"/>
        <w:ind w:left="851" w:hanging="425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Location advantage to the event, if any</w:t>
      </w:r>
    </w:p>
    <w:p w:rsidR="00BD3B8D" w:rsidRPr="00BD3B8D" w:rsidRDefault="00BD3B8D" w:rsidP="00BD3B8D">
      <w:pPr>
        <w:pStyle w:val="ListParagraph"/>
        <w:numPr>
          <w:ilvl w:val="1"/>
          <w:numId w:val="3"/>
        </w:numPr>
        <w:spacing w:after="0" w:line="240" w:lineRule="auto"/>
        <w:ind w:left="851" w:hanging="425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Post event possibilities for collaborations, if any please specify</w:t>
      </w:r>
    </w:p>
    <w:p w:rsidR="00BD3B8D" w:rsidRPr="00BD3B8D" w:rsidRDefault="00BD3B8D" w:rsidP="0053499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 </w:t>
      </w:r>
    </w:p>
    <w:p w:rsidR="00BD3B8D" w:rsidRPr="00BD3B8D" w:rsidRDefault="00BD3B8D" w:rsidP="00BD3B8D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 xml:space="preserve">Signatures </w:t>
      </w:r>
    </w:p>
    <w:p w:rsidR="00BD3B8D" w:rsidRPr="00BD3B8D" w:rsidRDefault="00BD3B8D" w:rsidP="00BD3B8D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</w:p>
    <w:p w:rsidR="00BD3B8D" w:rsidRPr="00BD3B8D" w:rsidRDefault="00BD3B8D" w:rsidP="00BD3B8D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 xml:space="preserve">(                              ) </w:t>
      </w:r>
    </w:p>
    <w:p w:rsidR="00BD3B8D" w:rsidRPr="00BD3B8D" w:rsidRDefault="00BD3B8D" w:rsidP="00BD3B8D">
      <w:pPr>
        <w:spacing w:after="0" w:line="36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Regional Director (NIRC/SIRC/WIRC/EIRC)  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Name: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Signature:</w:t>
      </w:r>
    </w:p>
    <w:p w:rsidR="00BD3B8D" w:rsidRPr="00BD3B8D" w:rsidRDefault="00BD3B8D" w:rsidP="00BD3B8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IN"/>
        </w:rPr>
      </w:pPr>
      <w:r w:rsidRPr="00BD3B8D">
        <w:rPr>
          <w:rFonts w:ascii="Calibri" w:eastAsia="Times New Roman" w:hAnsi="Calibri" w:cs="Times New Roman"/>
          <w:sz w:val="20"/>
          <w:szCs w:val="20"/>
          <w:lang w:eastAsia="en-IN"/>
        </w:rPr>
        <w:t>Date:</w:t>
      </w:r>
    </w:p>
    <w:p w:rsidR="00BD3B8D" w:rsidRP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BD3B8D" w:rsidRDefault="00BD3B8D" w:rsidP="00BD3B8D">
      <w:pPr>
        <w:rPr>
          <w:sz w:val="28"/>
          <w:szCs w:val="28"/>
        </w:rPr>
      </w:pPr>
    </w:p>
    <w:p w:rsidR="0053499D" w:rsidRDefault="0053499D" w:rsidP="0053499D">
      <w:pPr>
        <w:jc w:val="right"/>
        <w:rPr>
          <w:b/>
          <w:i/>
          <w:sz w:val="28"/>
          <w:szCs w:val="28"/>
        </w:rPr>
      </w:pPr>
      <w:r w:rsidRPr="0053499D">
        <w:rPr>
          <w:b/>
          <w:i/>
          <w:sz w:val="28"/>
          <w:szCs w:val="28"/>
        </w:rPr>
        <w:t>Annexure V</w:t>
      </w:r>
    </w:p>
    <w:p w:rsidR="0053499D" w:rsidRPr="00FA6216" w:rsidRDefault="0053499D" w:rsidP="0053499D">
      <w:pPr>
        <w:pStyle w:val="ListParagraph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n-IN"/>
        </w:rPr>
      </w:pPr>
      <w:r w:rsidRPr="00FA6216">
        <w:rPr>
          <w:rFonts w:ascii="Calibri" w:eastAsia="Times New Roman" w:hAnsi="Calibri" w:cs="Times New Roman"/>
          <w:b/>
          <w:bCs/>
          <w:caps/>
          <w:color w:val="000000"/>
          <w:sz w:val="24"/>
          <w:szCs w:val="24"/>
          <w:lang w:eastAsia="en-IN"/>
        </w:rPr>
        <w:t xml:space="preserve">Format For Verifying And Recommendation Of Local Caps, Outstation Caps, Mega Cap, Teacher’s Conference Or Career Fair By Career COUNSELLING OFFICERs </w:t>
      </w:r>
    </w:p>
    <w:p w:rsidR="0053499D" w:rsidRPr="00FA6216" w:rsidRDefault="0053499D" w:rsidP="0053499D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n-IN"/>
        </w:rPr>
      </w:pPr>
      <w:r w:rsidRPr="00FA6216">
        <w:rPr>
          <w:rFonts w:ascii="Calibri" w:eastAsia="Times New Roman" w:hAnsi="Calibri" w:cs="Times New Roman"/>
          <w:color w:val="000000"/>
          <w:sz w:val="24"/>
          <w:szCs w:val="24"/>
          <w:lang w:eastAsia="en-IN"/>
        </w:rPr>
        <w:t> </w:t>
      </w:r>
    </w:p>
    <w:p w:rsidR="0053499D" w:rsidRPr="00FA6216" w:rsidRDefault="0053499D" w:rsidP="0053499D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n-IN"/>
        </w:rPr>
      </w:pPr>
      <w:r w:rsidRPr="00FA6216">
        <w:rPr>
          <w:rFonts w:ascii="Calibri" w:eastAsia="Times New Roman" w:hAnsi="Calibri" w:cs="Times New Roman"/>
          <w:color w:val="000000"/>
          <w:sz w:val="24"/>
          <w:szCs w:val="24"/>
          <w:lang w:eastAsia="en-IN"/>
        </w:rPr>
        <w:t> 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66"/>
        <w:gridCol w:w="4456"/>
      </w:tblGrid>
      <w:tr w:rsidR="0053499D" w:rsidRPr="00FA6216" w:rsidTr="00CD1434">
        <w:tc>
          <w:tcPr>
            <w:tcW w:w="4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  <w:t>Claims submitted by Region/Chapter</w:t>
            </w:r>
          </w:p>
          <w:p w:rsidR="0053499D" w:rsidRPr="00FA6216" w:rsidRDefault="0053499D" w:rsidP="00CD14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53499D" w:rsidRPr="00FA6216" w:rsidTr="00CD1434">
        <w:tc>
          <w:tcPr>
            <w:tcW w:w="4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  <w:t>Claims pertaining to Local CAPs/ Outstation CAPs/ Mega CAP/ Teacher’s Conference/ Career fairs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53499D" w:rsidRPr="00FA6216" w:rsidTr="00CD1434">
        <w:tc>
          <w:tcPr>
            <w:tcW w:w="4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Default="0053499D" w:rsidP="00CD143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FA6216"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  <w:t>Details of Programme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  <w:t>(No. of CAPs, students participated etc.)</w:t>
            </w:r>
          </w:p>
        </w:tc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val="en-US" w:eastAsia="en-IN"/>
              </w:rPr>
              <w:t> 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val="en-US" w:eastAsia="en-IN"/>
              </w:rPr>
              <w:t> </w:t>
            </w:r>
          </w:p>
        </w:tc>
      </w:tr>
      <w:tr w:rsidR="0053499D" w:rsidRPr="00FA6216" w:rsidTr="00CD1434">
        <w:tc>
          <w:tcPr>
            <w:tcW w:w="4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  <w:t>Total Amount of Claim submitted</w:t>
            </w:r>
          </w:p>
        </w:tc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53499D" w:rsidRPr="00FA6216" w:rsidTr="00CD1434">
        <w:tc>
          <w:tcPr>
            <w:tcW w:w="4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  <w:t>Total Amount recommended/approved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53499D" w:rsidRPr="00FA6216" w:rsidTr="00CD1434">
        <w:tc>
          <w:tcPr>
            <w:tcW w:w="4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  <w:t>Any other remarks/comments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53499D" w:rsidRPr="00FA6216" w:rsidTr="00CD1434">
        <w:tc>
          <w:tcPr>
            <w:tcW w:w="4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FA6216"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  <w:t>Name and Signature of concerned Career Counselling Officer</w:t>
            </w:r>
          </w:p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US" w:eastAsia="en-IN"/>
              </w:rPr>
            </w:pPr>
          </w:p>
        </w:tc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99D" w:rsidRPr="00FA6216" w:rsidRDefault="0053499D" w:rsidP="00CD14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53499D" w:rsidRPr="00FA6216" w:rsidRDefault="0053499D" w:rsidP="0053499D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n-IN"/>
        </w:rPr>
      </w:pPr>
      <w:r w:rsidRPr="00FA6216">
        <w:rPr>
          <w:rFonts w:ascii="Calibri" w:eastAsia="Times New Roman" w:hAnsi="Calibri" w:cs="Times New Roman"/>
          <w:color w:val="000000"/>
          <w:sz w:val="24"/>
          <w:szCs w:val="24"/>
          <w:lang w:eastAsia="en-IN"/>
        </w:rPr>
        <w:t> </w:t>
      </w:r>
    </w:p>
    <w:p w:rsidR="0053499D" w:rsidRDefault="0053499D" w:rsidP="0053499D">
      <w:pPr>
        <w:pBdr>
          <w:bottom w:val="dotted" w:sz="24" w:space="1" w:color="auto"/>
        </w:pBdr>
        <w:rPr>
          <w:rFonts w:asciiTheme="majorHAnsi" w:eastAsia="Times New Roman" w:hAnsiTheme="majorHAnsi" w:cs="Times New Roman"/>
          <w:sz w:val="24"/>
          <w:szCs w:val="24"/>
          <w:lang w:eastAsia="en-IN"/>
        </w:rPr>
      </w:pPr>
    </w:p>
    <w:p w:rsidR="0053499D" w:rsidRPr="0053499D" w:rsidRDefault="0053499D" w:rsidP="0053499D">
      <w:pPr>
        <w:rPr>
          <w:sz w:val="28"/>
          <w:szCs w:val="28"/>
        </w:rPr>
      </w:pPr>
    </w:p>
    <w:p w:rsidR="00BD3B8D" w:rsidRPr="00BD3B8D" w:rsidRDefault="00BD3B8D" w:rsidP="00BD3B8D">
      <w:pPr>
        <w:rPr>
          <w:sz w:val="28"/>
          <w:szCs w:val="28"/>
        </w:rPr>
      </w:pPr>
    </w:p>
    <w:sectPr w:rsidR="00BD3B8D" w:rsidRPr="00BD3B8D" w:rsidSect="00331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70D8"/>
    <w:multiLevelType w:val="hybridMultilevel"/>
    <w:tmpl w:val="11483A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70324"/>
    <w:multiLevelType w:val="hybridMultilevel"/>
    <w:tmpl w:val="6A329D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27D81"/>
    <w:multiLevelType w:val="hybridMultilevel"/>
    <w:tmpl w:val="35E034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218EC"/>
    <w:multiLevelType w:val="hybridMultilevel"/>
    <w:tmpl w:val="F14C96B4"/>
    <w:lvl w:ilvl="0" w:tplc="4009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DFDEE006">
      <w:start w:val="1"/>
      <w:numFmt w:val="decimal"/>
      <w:lvlText w:val="%2."/>
      <w:lvlJc w:val="left"/>
      <w:pPr>
        <w:ind w:left="2025" w:hanging="945"/>
      </w:pPr>
      <w:rPr>
        <w:rFonts w:asciiTheme="minorHAnsi" w:hAnsiTheme="minorHAnsi" w:hint="default"/>
        <w:sz w:val="24"/>
        <w:szCs w:val="24"/>
      </w:rPr>
    </w:lvl>
    <w:lvl w:ilvl="2" w:tplc="E98662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F08"/>
    <w:rsid w:val="00092128"/>
    <w:rsid w:val="000D1F23"/>
    <w:rsid w:val="000D7F3A"/>
    <w:rsid w:val="001E18A0"/>
    <w:rsid w:val="002C3170"/>
    <w:rsid w:val="002F75AA"/>
    <w:rsid w:val="00331A43"/>
    <w:rsid w:val="00333C32"/>
    <w:rsid w:val="003A6F08"/>
    <w:rsid w:val="003B47B6"/>
    <w:rsid w:val="0053499D"/>
    <w:rsid w:val="00562A8D"/>
    <w:rsid w:val="00631CBB"/>
    <w:rsid w:val="00840030"/>
    <w:rsid w:val="008741AB"/>
    <w:rsid w:val="00A70297"/>
    <w:rsid w:val="00A91C72"/>
    <w:rsid w:val="00B602DE"/>
    <w:rsid w:val="00BD3B8D"/>
    <w:rsid w:val="00C114E9"/>
    <w:rsid w:val="00C37E2E"/>
    <w:rsid w:val="00C44CBC"/>
    <w:rsid w:val="00D928B1"/>
    <w:rsid w:val="00E84788"/>
    <w:rsid w:val="00F82C62"/>
    <w:rsid w:val="00F977A9"/>
    <w:rsid w:val="00FB63D7"/>
    <w:rsid w:val="00FE2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Sonu Nahata</dc:creator>
  <cp:lastModifiedBy>e0543</cp:lastModifiedBy>
  <cp:revision>2</cp:revision>
  <dcterms:created xsi:type="dcterms:W3CDTF">2018-11-08T09:43:00Z</dcterms:created>
  <dcterms:modified xsi:type="dcterms:W3CDTF">2018-11-08T09:43:00Z</dcterms:modified>
</cp:coreProperties>
</file>