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D9" w:rsidRDefault="001A6438" w:rsidP="009838E3">
      <w:pPr>
        <w:pStyle w:val="NormalWeb"/>
        <w:spacing w:before="0" w:beforeAutospacing="0"/>
        <w:jc w:val="right"/>
        <w:rPr>
          <w:lang w:val="en-US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-360045</wp:posOffset>
            </wp:positionV>
            <wp:extent cx="4460875" cy="1129665"/>
            <wp:effectExtent l="0" t="0" r="0" b="0"/>
            <wp:wrapThrough wrapText="bothSides">
              <wp:wrapPolygon edited="0">
                <wp:start x="0" y="0"/>
                <wp:lineTo x="0" y="21126"/>
                <wp:lineTo x="21492" y="21126"/>
                <wp:lineTo x="21492" y="0"/>
                <wp:lineTo x="0" y="0"/>
              </wp:wrapPolygon>
            </wp:wrapThrough>
            <wp:docPr id="4" name="Picture 4" descr="http://enterprise.webaroo.com/emsImages/2000700335/NewHind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terprise.webaroo.com/emsImages/2000700335/NewHindi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35" b="100000" l="0" r="100000">
                                  <a14:foregroundMark x1="2277" y1="22936" x2="79860" y2="256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CC9">
        <w:rPr>
          <w:noProof/>
        </w:rPr>
        <w:drawing>
          <wp:anchor distT="0" distB="0" distL="114300" distR="114300" simplePos="0" relativeHeight="251659264" behindDoc="1" locked="0" layoutInCell="1" allowOverlap="1" wp14:anchorId="28D5BD27" wp14:editId="2AC647AD">
            <wp:simplePos x="0" y="0"/>
            <wp:positionH relativeFrom="column">
              <wp:posOffset>-1647825</wp:posOffset>
            </wp:positionH>
            <wp:positionV relativeFrom="paragraph">
              <wp:posOffset>-388620</wp:posOffset>
            </wp:positionV>
            <wp:extent cx="8382000" cy="107537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8E3" w:rsidRDefault="009838E3" w:rsidP="004D6DBC">
      <w:pPr>
        <w:pStyle w:val="NormalWeb"/>
        <w:ind w:right="450"/>
        <w:jc w:val="right"/>
        <w:rPr>
          <w:rFonts w:ascii="Cambria" w:hAnsi="Cambria" w:cs="Tahoma"/>
          <w:b/>
          <w:i/>
          <w:lang w:val="en-US"/>
        </w:rPr>
      </w:pPr>
    </w:p>
    <w:p w:rsidR="009838E3" w:rsidRDefault="009838E3" w:rsidP="009838E3">
      <w:pPr>
        <w:pStyle w:val="NormalWeb"/>
        <w:ind w:right="450"/>
        <w:jc w:val="right"/>
        <w:rPr>
          <w:rFonts w:ascii="Cambria" w:hAnsi="Cambria" w:cs="Tahoma"/>
          <w:b/>
          <w:i/>
          <w:lang w:val="en-US"/>
        </w:rPr>
      </w:pPr>
    </w:p>
    <w:p w:rsidR="00EC22D9" w:rsidRPr="00E25708" w:rsidRDefault="00EC22D9" w:rsidP="004D6DBC">
      <w:pPr>
        <w:pStyle w:val="NormalWeb"/>
        <w:ind w:right="90"/>
        <w:jc w:val="right"/>
        <w:rPr>
          <w:rFonts w:ascii="Cambria" w:hAnsi="Cambria"/>
          <w:b/>
          <w:i/>
          <w:lang w:val="en-US"/>
        </w:rPr>
      </w:pPr>
      <w:r w:rsidRPr="00E25708">
        <w:rPr>
          <w:rFonts w:ascii="Cambria" w:hAnsi="Cambria" w:cs="Tahoma"/>
          <w:b/>
          <w:i/>
          <w:lang w:val="en-US"/>
        </w:rPr>
        <w:t>1</w:t>
      </w:r>
      <w:r w:rsidRPr="00E25708">
        <w:rPr>
          <w:rFonts w:ascii="Cambria" w:hAnsi="Cambria" w:cs="Tahoma"/>
          <w:b/>
          <w:i/>
          <w:color w:val="44546A" w:themeColor="dark2"/>
          <w:lang w:val="en-US"/>
        </w:rPr>
        <w:t>8</w:t>
      </w:r>
      <w:r w:rsidRPr="00E25708">
        <w:rPr>
          <w:rFonts w:ascii="Cambria" w:hAnsi="Cambria" w:cs="Tahoma"/>
          <w:b/>
          <w:i/>
          <w:vertAlign w:val="superscript"/>
          <w:lang w:val="en-US"/>
        </w:rPr>
        <w:t>h</w:t>
      </w:r>
      <w:r w:rsidRPr="00E25708">
        <w:rPr>
          <w:rFonts w:ascii="Cambria" w:hAnsi="Cambria" w:cs="Tahoma"/>
          <w:b/>
          <w:i/>
          <w:lang w:val="en-US"/>
        </w:rPr>
        <w:t xml:space="preserve"> January, 2019</w:t>
      </w:r>
    </w:p>
    <w:p w:rsidR="009838E3" w:rsidRDefault="00EC22D9" w:rsidP="00E27FDF">
      <w:pPr>
        <w:pStyle w:val="NormalWeb"/>
        <w:spacing w:before="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</w:pPr>
      <w:r w:rsidRPr="00E25708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 xml:space="preserve">Webinar for Candidates </w:t>
      </w:r>
    </w:p>
    <w:p w:rsidR="00E25708" w:rsidRPr="009838E3" w:rsidRDefault="00EC22D9" w:rsidP="00E27FDF">
      <w:pPr>
        <w:pStyle w:val="NormalWeb"/>
        <w:spacing w:before="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</w:pPr>
      <w:proofErr w:type="gramStart"/>
      <w:r w:rsidRPr="009838E3"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  <w:t>of</w:t>
      </w:r>
      <w:proofErr w:type="gramEnd"/>
      <w:r w:rsidRPr="009838E3"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  <w:t xml:space="preserve"> </w:t>
      </w:r>
    </w:p>
    <w:p w:rsidR="00EC22D9" w:rsidRPr="00E25708" w:rsidRDefault="00EC22D9" w:rsidP="00E27FDF">
      <w:pPr>
        <w:pStyle w:val="NormalWeb"/>
        <w:spacing w:before="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580000"/>
          <w:sz w:val="44"/>
          <w:szCs w:val="44"/>
          <w:lang w:val="en-US"/>
        </w:rPr>
      </w:pPr>
      <w:r w:rsidRPr="00E25708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>Certified CSR</w:t>
      </w:r>
      <w:r w:rsidR="00E25708" w:rsidRPr="00E25708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 xml:space="preserve"> </w:t>
      </w:r>
      <w:r w:rsidRPr="00E25708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 xml:space="preserve">Professional </w:t>
      </w:r>
      <w:r w:rsidR="009838E3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>C</w:t>
      </w:r>
      <w:r w:rsidRPr="00E25708">
        <w:rPr>
          <w:rStyle w:val="Strong"/>
          <w:rFonts w:ascii="Cambria" w:hAnsi="Cambria" w:cs="Miriam"/>
          <w:i/>
          <w:color w:val="580000"/>
          <w:sz w:val="52"/>
          <w:szCs w:val="52"/>
          <w:lang w:val="en-US"/>
        </w:rPr>
        <w:t>ourse</w:t>
      </w:r>
      <w:r w:rsidRPr="00E25708">
        <w:rPr>
          <w:rStyle w:val="Strong"/>
          <w:rFonts w:ascii="Cambria" w:hAnsi="Cambria" w:cs="Miriam"/>
          <w:i/>
          <w:color w:val="580000"/>
          <w:sz w:val="44"/>
          <w:szCs w:val="44"/>
          <w:lang w:val="en-US"/>
        </w:rPr>
        <w:t xml:space="preserve"> </w:t>
      </w:r>
    </w:p>
    <w:p w:rsidR="00EC22D9" w:rsidRPr="009838E3" w:rsidRDefault="00D751B7" w:rsidP="00E27FDF">
      <w:pPr>
        <w:pStyle w:val="NormalWeb"/>
        <w:spacing w:before="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</w:pPr>
      <w:r w:rsidRPr="00E25708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FB2515" wp14:editId="17CA4F81">
            <wp:simplePos x="0" y="0"/>
            <wp:positionH relativeFrom="column">
              <wp:posOffset>-819150</wp:posOffset>
            </wp:positionH>
            <wp:positionV relativeFrom="paragraph">
              <wp:posOffset>20320</wp:posOffset>
            </wp:positionV>
            <wp:extent cx="979805" cy="1360805"/>
            <wp:effectExtent l="0" t="0" r="0" b="0"/>
            <wp:wrapThrough wrapText="bothSides">
              <wp:wrapPolygon edited="0">
                <wp:start x="0" y="0"/>
                <wp:lineTo x="0" y="21167"/>
                <wp:lineTo x="20998" y="21167"/>
                <wp:lineTo x="20998" y="0"/>
                <wp:lineTo x="0" y="0"/>
              </wp:wrapPolygon>
            </wp:wrapThrough>
            <wp:docPr id="3" name="Picture 3" descr="cid:image009.jpg@01D4AD8D.6E3F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9.jpg@01D4AD8D.6E3F6770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2D9" w:rsidRPr="00E25708">
        <w:rPr>
          <w:rStyle w:val="Strong"/>
          <w:rFonts w:ascii="Cambria" w:hAnsi="Cambria" w:cs="Miriam"/>
          <w:i/>
          <w:color w:val="580000"/>
          <w:sz w:val="44"/>
          <w:szCs w:val="44"/>
          <w:lang w:val="en-US"/>
        </w:rPr>
        <w:t xml:space="preserve"> </w:t>
      </w:r>
      <w:proofErr w:type="gramStart"/>
      <w:r w:rsidR="00EC22D9" w:rsidRPr="009838E3"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  <w:t>on</w:t>
      </w:r>
      <w:proofErr w:type="gramEnd"/>
      <w:r w:rsidR="00EC22D9" w:rsidRPr="009838E3">
        <w:rPr>
          <w:rStyle w:val="Strong"/>
          <w:rFonts w:ascii="Cambria" w:hAnsi="Cambria" w:cs="Miriam"/>
          <w:i/>
          <w:color w:val="580000"/>
          <w:sz w:val="40"/>
          <w:szCs w:val="40"/>
          <w:lang w:val="en-US"/>
        </w:rPr>
        <w:t xml:space="preserve"> </w:t>
      </w:r>
    </w:p>
    <w:p w:rsidR="001641B6" w:rsidRPr="00E27FDF" w:rsidRDefault="00EC22D9" w:rsidP="009838E3">
      <w:pPr>
        <w:pStyle w:val="NormalWeb"/>
        <w:spacing w:before="12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lang w:val="en-US"/>
        </w:rPr>
      </w:pPr>
      <w:r w:rsidRPr="00E27FDF"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lang w:val="en-US"/>
        </w:rPr>
        <w:t>21</w:t>
      </w:r>
      <w:r w:rsidRPr="00E27FDF"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vertAlign w:val="superscript"/>
          <w:lang w:val="en-US"/>
        </w:rPr>
        <w:t>st</w:t>
      </w:r>
      <w:r w:rsidRPr="00E27FDF"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lang w:val="en-US"/>
        </w:rPr>
        <w:t xml:space="preserve"> -22</w:t>
      </w:r>
      <w:r w:rsidRPr="00E27FDF"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vertAlign w:val="superscript"/>
          <w:lang w:val="en-US"/>
        </w:rPr>
        <w:t>nd</w:t>
      </w:r>
      <w:r w:rsidRPr="00E27FDF">
        <w:rPr>
          <w:rStyle w:val="Strong"/>
          <w:rFonts w:ascii="Cambria" w:hAnsi="Cambria" w:cs="Miriam"/>
          <w:i/>
          <w:color w:val="1F3864" w:themeColor="accent5" w:themeShade="80"/>
          <w:sz w:val="36"/>
          <w:szCs w:val="36"/>
          <w:lang w:val="en-US"/>
        </w:rPr>
        <w:t xml:space="preserve"> January, 2019 (Monday and Tuesday)</w:t>
      </w:r>
    </w:p>
    <w:p w:rsidR="001641B6" w:rsidRDefault="00E27FDF" w:rsidP="00E27FDF">
      <w:pPr>
        <w:pStyle w:val="NormalWeb"/>
        <w:spacing w:before="0" w:beforeAutospacing="0" w:after="0" w:afterAutospacing="0"/>
        <w:ind w:left="2070" w:right="450"/>
        <w:jc w:val="center"/>
        <w:rPr>
          <w:rStyle w:val="Strong"/>
          <w:rFonts w:ascii="Cambria" w:hAnsi="Cambria" w:cs="Miriam"/>
          <w:i/>
          <w:color w:val="1F3864" w:themeColor="accent5" w:themeShade="80"/>
          <w:sz w:val="40"/>
          <w:szCs w:val="40"/>
          <w:lang w:val="en-US"/>
        </w:rPr>
      </w:pPr>
      <w:r w:rsidRPr="00E25708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A52009F" wp14:editId="46EE9F24">
            <wp:simplePos x="0" y="0"/>
            <wp:positionH relativeFrom="column">
              <wp:posOffset>-88265</wp:posOffset>
            </wp:positionH>
            <wp:positionV relativeFrom="paragraph">
              <wp:posOffset>329565</wp:posOffset>
            </wp:positionV>
            <wp:extent cx="890270" cy="1311910"/>
            <wp:effectExtent l="0" t="0" r="5080" b="2540"/>
            <wp:wrapThrough wrapText="bothSides">
              <wp:wrapPolygon edited="0">
                <wp:start x="0" y="0"/>
                <wp:lineTo x="0" y="21328"/>
                <wp:lineTo x="21261" y="21328"/>
                <wp:lineTo x="21261" y="0"/>
                <wp:lineTo x="0" y="0"/>
              </wp:wrapPolygon>
            </wp:wrapThrough>
            <wp:docPr id="2" name="Picture 2" descr="cid:image010.jpg@01D4AD8D.6E3F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0.jpg@01D4AD8D.6E3F6770"/>
                    <pic:cNvPicPr>
                      <a:picLocks noChangeAspect="1" noChangeArrowheads="1"/>
                    </pic:cNvPicPr>
                  </pic:nvPicPr>
                  <pic:blipFill>
                    <a:blip r:embed="rId10" r:link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B7" w:rsidRPr="00C32DCF" w:rsidRDefault="00EC22D9" w:rsidP="00E27FDF">
      <w:pPr>
        <w:pStyle w:val="NormalWeb"/>
        <w:spacing w:before="0" w:beforeAutospacing="0" w:after="0" w:afterAutospacing="0"/>
        <w:ind w:left="2070" w:right="450"/>
        <w:jc w:val="center"/>
        <w:rPr>
          <w:rFonts w:ascii="Weidemann Bk BT" w:hAnsi="Weidemann Bk BT"/>
          <w:b/>
          <w:i/>
          <w:color w:val="580000"/>
          <w:sz w:val="32"/>
          <w:szCs w:val="32"/>
          <w:lang w:val="en-US"/>
        </w:rPr>
      </w:pPr>
      <w:r w:rsidRPr="00C32DCF">
        <w:rPr>
          <w:rFonts w:ascii="Weidemann Bk BT" w:hAnsi="Weidemann Bk BT"/>
          <w:b/>
          <w:i/>
          <w:color w:val="580000"/>
          <w:sz w:val="32"/>
          <w:szCs w:val="32"/>
          <w:lang w:val="en-US"/>
        </w:rPr>
        <w:t>Dear Candidate,</w:t>
      </w:r>
    </w:p>
    <w:p w:rsidR="00D751B7" w:rsidRDefault="00E27FDF" w:rsidP="0022149B">
      <w:pPr>
        <w:pStyle w:val="NormalWeb"/>
        <w:spacing w:before="240" w:beforeAutospacing="0" w:after="0" w:afterAutospacing="0"/>
        <w:ind w:left="2070" w:right="90"/>
        <w:jc w:val="center"/>
        <w:rPr>
          <w:rFonts w:ascii="Weidemann Bk BT" w:hAnsi="Weidemann Bk BT" w:cs="Tahoma"/>
          <w:i/>
          <w:color w:val="44546A" w:themeColor="dark2"/>
          <w:sz w:val="32"/>
          <w:szCs w:val="32"/>
          <w:lang w:val="en-US"/>
        </w:rPr>
      </w:pPr>
      <w:r w:rsidRPr="00E25708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55B38B4" wp14:editId="679B0850">
            <wp:simplePos x="0" y="0"/>
            <wp:positionH relativeFrom="column">
              <wp:posOffset>-1966595</wp:posOffset>
            </wp:positionH>
            <wp:positionV relativeFrom="paragraph">
              <wp:posOffset>883285</wp:posOffset>
            </wp:positionV>
            <wp:extent cx="977900" cy="1363980"/>
            <wp:effectExtent l="0" t="0" r="0" b="7620"/>
            <wp:wrapThrough wrapText="bothSides">
              <wp:wrapPolygon edited="0">
                <wp:start x="0" y="0"/>
                <wp:lineTo x="0" y="21419"/>
                <wp:lineTo x="21039" y="21419"/>
                <wp:lineTo x="21039" y="0"/>
                <wp:lineTo x="0" y="0"/>
              </wp:wrapPolygon>
            </wp:wrapThrough>
            <wp:docPr id="1" name="Picture 1" descr="cid:image011.jpg@01D4AD8D.6E3F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1.jpg@01D4AD8D.6E3F6770"/>
                    <pic:cNvPicPr>
                      <a:picLocks noChangeAspect="1" noChangeArrowheads="1"/>
                    </pic:cNvPicPr>
                  </pic:nvPicPr>
                  <pic:blipFill>
                    <a:blip r:embed="rId13" r:link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1B7" w:rsidRPr="00D751B7">
        <w:rPr>
          <w:rFonts w:ascii="Weidemann Bk BT" w:hAnsi="Weidemann Bk BT" w:cs="Tahoma"/>
          <w:i/>
          <w:color w:val="000000" w:themeColor="text1"/>
          <w:sz w:val="32"/>
          <w:szCs w:val="32"/>
          <w:lang w:val="en-US"/>
        </w:rPr>
        <w:t xml:space="preserve"> </w:t>
      </w:r>
      <w:r w:rsidR="00EC22D9" w:rsidRPr="00D751B7">
        <w:rPr>
          <w:rFonts w:ascii="Weidemann Bk BT" w:hAnsi="Weidemann Bk BT" w:cs="Tahoma"/>
          <w:i/>
          <w:color w:val="000000" w:themeColor="text1"/>
          <w:sz w:val="32"/>
          <w:szCs w:val="32"/>
          <w:lang w:val="en-US"/>
        </w:rPr>
        <w:t xml:space="preserve">The Institute of Company Secretaries of India is organizing a webinar for </w:t>
      </w:r>
      <w:r w:rsidR="00EC22D9" w:rsidRPr="00D751B7">
        <w:rPr>
          <w:rFonts w:ascii="Weidemann Bk BT" w:hAnsi="Weidemann Bk BT" w:cs="Tahoma"/>
          <w:i/>
          <w:color w:val="580000"/>
          <w:sz w:val="32"/>
          <w:szCs w:val="32"/>
          <w:lang w:val="en-US"/>
        </w:rPr>
        <w:t>‘</w:t>
      </w:r>
      <w:r w:rsidR="00EC22D9"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>Certified CSR Professional’</w:t>
      </w:r>
      <w:r w:rsidR="00EC22D9" w:rsidRPr="00D751B7">
        <w:rPr>
          <w:rFonts w:ascii="Weidemann Bk BT" w:hAnsi="Weidemann Bk BT" w:cs="Tahoma"/>
          <w:i/>
          <w:color w:val="580000"/>
          <w:sz w:val="32"/>
          <w:szCs w:val="32"/>
          <w:lang w:val="en-US"/>
        </w:rPr>
        <w:t xml:space="preserve"> </w:t>
      </w:r>
      <w:r w:rsidR="00EC22D9" w:rsidRPr="00D751B7">
        <w:rPr>
          <w:rFonts w:ascii="Weidemann Bk BT" w:hAnsi="Weidemann Bk BT" w:cs="Tahoma"/>
          <w:i/>
          <w:color w:val="000000" w:themeColor="text1"/>
          <w:sz w:val="32"/>
          <w:szCs w:val="32"/>
          <w:lang w:val="en-US"/>
        </w:rPr>
        <w:t xml:space="preserve">Candidates </w:t>
      </w:r>
      <w:r w:rsidR="0022149B">
        <w:rPr>
          <w:rFonts w:ascii="Weidemann Bk BT" w:hAnsi="Weidemann Bk BT" w:cs="Tahoma"/>
          <w:i/>
          <w:color w:val="000000" w:themeColor="text1"/>
          <w:sz w:val="32"/>
          <w:szCs w:val="32"/>
          <w:lang w:val="en-US"/>
        </w:rPr>
        <w:t xml:space="preserve">                        </w:t>
      </w:r>
      <w:r w:rsidR="00EC22D9" w:rsidRPr="00D751B7">
        <w:rPr>
          <w:rFonts w:ascii="Weidemann Bk BT" w:hAnsi="Weidemann Bk BT" w:cs="Tahoma"/>
          <w:i/>
          <w:color w:val="000000" w:themeColor="text1"/>
          <w:sz w:val="32"/>
          <w:szCs w:val="32"/>
          <w:lang w:val="en-US"/>
        </w:rPr>
        <w:t>as per the following schedule</w:t>
      </w:r>
      <w:r w:rsidR="00EC22D9" w:rsidRPr="00D751B7">
        <w:rPr>
          <w:rFonts w:ascii="Weidemann Bk BT" w:hAnsi="Weidemann Bk BT" w:cs="Tahoma"/>
          <w:i/>
          <w:color w:val="44546A" w:themeColor="dark2"/>
          <w:sz w:val="32"/>
          <w:szCs w:val="32"/>
          <w:lang w:val="en-US"/>
        </w:rPr>
        <w:t>:</w:t>
      </w:r>
    </w:p>
    <w:p w:rsidR="00EC22D9" w:rsidRPr="00D751B7" w:rsidRDefault="00DB00ED" w:rsidP="00E27FDF">
      <w:pPr>
        <w:pStyle w:val="NormalWeb"/>
        <w:spacing w:before="240" w:beforeAutospacing="0" w:after="0" w:afterAutospacing="0"/>
        <w:ind w:left="2070" w:right="450"/>
        <w:jc w:val="center"/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</w:pPr>
      <w:r>
        <w:rPr>
          <w:rFonts w:ascii="Weidemann Bk BT" w:hAnsi="Weidemann Bk BT" w:cs="Tahoma"/>
          <w:b/>
          <w:i/>
          <w:noProof/>
          <w:color w:val="58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6350</wp:posOffset>
                </wp:positionV>
                <wp:extent cx="5468620" cy="965835"/>
                <wp:effectExtent l="0" t="0" r="17780" b="24765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965835"/>
                        </a:xfrm>
                        <a:prstGeom prst="frame">
                          <a:avLst/>
                        </a:prstGeom>
                        <a:ln>
                          <a:solidFill>
                            <a:srgbClr val="58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BB53F" id="Frame 8" o:spid="_x0000_s1026" style="position:absolute;margin-left:66.7pt;margin-top:.5pt;width:430.6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8620,96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" path="m,l5468620,r,965835l,965835,,xm120729,120729r,724377l5347891,845106r,-724377l120729,120729xe" fillcolor="#5b9bd5 [3204]" strokecolor="#580000" strokeweight="1pt">
                <v:stroke joinstyle="miter"/>
                <v:path arrowok="t" o:connecttype="custom" o:connectlocs="0,0;5468620,0;5468620,965835;0,965835;0,0;120729,120729;120729,845106;5347891,845106;5347891,120729;120729,120729" o:connectangles="0,0,0,0,0,0,0,0,0,0"/>
              </v:shape>
            </w:pict>
          </mc:Fallback>
        </mc:AlternateContent>
      </w:r>
      <w:r w:rsidR="00D751B7"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 xml:space="preserve"> </w:t>
      </w:r>
      <w:r w:rsidR="00EC22D9"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>Date</w:t>
      </w:r>
      <w:r w:rsidR="00EC22D9" w:rsidRPr="00D751B7">
        <w:rPr>
          <w:rFonts w:ascii="Weidemann Bk BT" w:hAnsi="Weidemann Bk BT" w:cs="Tahoma"/>
          <w:i/>
          <w:color w:val="580000"/>
          <w:sz w:val="32"/>
          <w:szCs w:val="32"/>
          <w:lang w:val="en-US"/>
        </w:rPr>
        <w:t xml:space="preserve">: </w:t>
      </w:r>
      <w:r w:rsidR="00EC22D9"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 xml:space="preserve">21-22 January 2019 </w:t>
      </w:r>
      <w:r w:rsidR="00EC22D9" w:rsidRPr="00D751B7">
        <w:rPr>
          <w:rFonts w:ascii="Weidemann Bk BT" w:hAnsi="Weidemann Bk BT" w:cs="Tahoma"/>
          <w:b/>
          <w:bCs/>
          <w:i/>
          <w:color w:val="580000"/>
          <w:sz w:val="32"/>
          <w:szCs w:val="32"/>
        </w:rPr>
        <w:t>(Monday and Tuesday)</w:t>
      </w:r>
    </w:p>
    <w:p w:rsidR="00EC22D9" w:rsidRPr="00D751B7" w:rsidRDefault="00EC22D9" w:rsidP="00E048E5">
      <w:pPr>
        <w:pStyle w:val="NormalWeb"/>
        <w:ind w:left="2070" w:right="450"/>
        <w:jc w:val="center"/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</w:pPr>
      <w:r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>Time</w:t>
      </w:r>
      <w:r w:rsidRPr="00D751B7">
        <w:rPr>
          <w:rFonts w:ascii="Weidemann Bk BT" w:hAnsi="Weidemann Bk BT" w:cs="Tahoma"/>
          <w:i/>
          <w:color w:val="580000"/>
          <w:sz w:val="32"/>
          <w:szCs w:val="32"/>
          <w:lang w:val="en-US"/>
        </w:rPr>
        <w:t xml:space="preserve">: </w:t>
      </w:r>
      <w:r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>10.30 AM onwards</w:t>
      </w:r>
    </w:p>
    <w:p w:rsidR="00D751B7" w:rsidRDefault="00EC22D9" w:rsidP="0022149B">
      <w:pPr>
        <w:pStyle w:val="NormalWeb"/>
        <w:spacing w:before="480" w:beforeAutospacing="0"/>
        <w:ind w:left="2070" w:right="360"/>
        <w:jc w:val="center"/>
        <w:rPr>
          <w:rFonts w:ascii="Weidemann Bk BT" w:hAnsi="Weidemann Bk BT" w:cs="Tahoma"/>
          <w:b/>
          <w:i/>
          <w:sz w:val="32"/>
          <w:szCs w:val="32"/>
          <w:lang w:val="en-US"/>
        </w:rPr>
      </w:pPr>
      <w:r w:rsidRPr="00D751B7">
        <w:rPr>
          <w:rFonts w:ascii="Weidemann Bk BT" w:hAnsi="Weidemann Bk BT" w:cs="Tahoma"/>
          <w:b/>
          <w:i/>
          <w:sz w:val="32"/>
          <w:szCs w:val="32"/>
          <w:lang w:val="en-US"/>
        </w:rPr>
        <w:t>The Candidates have to log in to the Webin</w:t>
      </w:r>
      <w:r w:rsidR="00D751B7">
        <w:rPr>
          <w:rFonts w:ascii="Weidemann Bk BT" w:hAnsi="Weidemann Bk BT" w:cs="Tahoma"/>
          <w:b/>
          <w:i/>
          <w:sz w:val="32"/>
          <w:szCs w:val="32"/>
          <w:lang w:val="en-US"/>
        </w:rPr>
        <w:t xml:space="preserve">ar through the following </w:t>
      </w:r>
      <w:proofErr w:type="gramStart"/>
      <w:r w:rsidR="00D751B7">
        <w:rPr>
          <w:rFonts w:ascii="Weidemann Bk BT" w:hAnsi="Weidemann Bk BT" w:cs="Tahoma"/>
          <w:b/>
          <w:i/>
          <w:sz w:val="32"/>
          <w:szCs w:val="32"/>
          <w:lang w:val="en-US"/>
        </w:rPr>
        <w:t>Link :</w:t>
      </w:r>
      <w:proofErr w:type="gramEnd"/>
    </w:p>
    <w:p w:rsidR="00EC22D9" w:rsidRPr="00E048E5" w:rsidRDefault="00EC22D9" w:rsidP="0022149B">
      <w:pPr>
        <w:pStyle w:val="NormalWeb"/>
        <w:spacing w:before="240" w:beforeAutospacing="0"/>
        <w:ind w:left="2070" w:right="360"/>
        <w:jc w:val="center"/>
        <w:rPr>
          <w:rFonts w:ascii="Weidemann Bk BT" w:hAnsi="Weidemann Bk BT" w:cs="Tahoma"/>
          <w:b/>
          <w:i/>
          <w:color w:val="002060"/>
          <w:sz w:val="32"/>
          <w:szCs w:val="32"/>
          <w:lang w:val="en-US"/>
        </w:rPr>
      </w:pPr>
      <w:r w:rsidRPr="00E048E5">
        <w:rPr>
          <w:rFonts w:ascii="Weidemann Bk BT" w:hAnsi="Weidemann Bk BT" w:cs="Tahoma"/>
          <w:b/>
          <w:i/>
          <w:color w:val="002060"/>
          <w:sz w:val="32"/>
          <w:szCs w:val="32"/>
          <w:lang w:val="en-US"/>
        </w:rPr>
        <w:t>http://www.skillpaw.com/webcast/icsi</w:t>
      </w:r>
    </w:p>
    <w:p w:rsidR="00EC22D9" w:rsidRPr="009838E3" w:rsidRDefault="00EC22D9" w:rsidP="0022149B">
      <w:pPr>
        <w:pStyle w:val="NormalWeb"/>
        <w:ind w:left="2070" w:right="360"/>
        <w:jc w:val="center"/>
        <w:rPr>
          <w:rFonts w:ascii="Weidemann Bk BT" w:hAnsi="Weidemann Bk BT" w:cs="Tahoma"/>
          <w:i/>
          <w:sz w:val="32"/>
          <w:szCs w:val="32"/>
          <w:lang w:val="en-US"/>
        </w:rPr>
      </w:pPr>
      <w:r w:rsidRPr="009838E3">
        <w:rPr>
          <w:rFonts w:ascii="Weidemann Bk BT" w:hAnsi="Weidemann Bk BT" w:cs="Tahoma"/>
          <w:i/>
          <w:sz w:val="32"/>
          <w:szCs w:val="32"/>
          <w:lang w:val="en-US"/>
        </w:rPr>
        <w:t>The Experts/Mentors/Counsellors on CSR will highlight various issues relating to all the three Modules launched and provided to the candidates.</w:t>
      </w:r>
    </w:p>
    <w:p w:rsidR="00EC22D9" w:rsidRPr="009838E3" w:rsidRDefault="00EC22D9" w:rsidP="0022149B">
      <w:pPr>
        <w:pStyle w:val="NormalWeb"/>
        <w:ind w:left="2070" w:right="360"/>
        <w:jc w:val="center"/>
        <w:rPr>
          <w:rFonts w:ascii="Weidemann Bk BT" w:hAnsi="Weidemann Bk BT" w:cs="Tahoma"/>
          <w:i/>
          <w:sz w:val="32"/>
          <w:szCs w:val="32"/>
          <w:lang w:val="en-US"/>
        </w:rPr>
      </w:pPr>
      <w:r w:rsidRPr="009838E3">
        <w:rPr>
          <w:rFonts w:ascii="Weidemann Bk BT" w:hAnsi="Weidemann Bk BT" w:cs="Tahoma"/>
          <w:i/>
          <w:sz w:val="32"/>
          <w:szCs w:val="32"/>
          <w:lang w:val="en-US"/>
        </w:rPr>
        <w:t>In addition to it, the Q &amp; A session shall be there to clarify all the doubts &amp; queries of the candidate.</w:t>
      </w:r>
    </w:p>
    <w:p w:rsidR="00EC22D9" w:rsidRPr="009838E3" w:rsidRDefault="00EC22D9" w:rsidP="0022149B">
      <w:pPr>
        <w:pStyle w:val="NormalWeb"/>
        <w:ind w:left="2070" w:right="360"/>
        <w:jc w:val="center"/>
        <w:rPr>
          <w:rFonts w:ascii="Weidemann Bk BT" w:hAnsi="Weidemann Bk BT" w:cs="Tahoma"/>
          <w:i/>
          <w:sz w:val="32"/>
          <w:szCs w:val="32"/>
          <w:lang w:val="en-US"/>
        </w:rPr>
      </w:pPr>
      <w:r w:rsidRPr="009838E3">
        <w:rPr>
          <w:rFonts w:ascii="Weidemann Bk BT" w:hAnsi="Weidemann Bk BT" w:cs="Tahoma"/>
          <w:i/>
          <w:sz w:val="32"/>
          <w:szCs w:val="32"/>
          <w:lang w:val="en-US"/>
        </w:rPr>
        <w:t>All the Candidates are requested to participate in the Webinar for getting advantage of accessing the experts directly &amp; putting your queries directly to the Experts for clarification.</w:t>
      </w:r>
    </w:p>
    <w:p w:rsidR="00EC22D9" w:rsidRPr="009838E3" w:rsidRDefault="00EC22D9" w:rsidP="0022149B">
      <w:pPr>
        <w:pStyle w:val="NormalWeb"/>
        <w:ind w:left="2070" w:right="360"/>
        <w:jc w:val="center"/>
        <w:rPr>
          <w:rFonts w:ascii="Weidemann Bk BT" w:hAnsi="Weidemann Bk BT" w:cs="Tahoma"/>
          <w:i/>
          <w:sz w:val="32"/>
          <w:szCs w:val="32"/>
          <w:lang w:val="en-US"/>
        </w:rPr>
      </w:pPr>
      <w:r w:rsidRPr="009838E3">
        <w:rPr>
          <w:rFonts w:ascii="Weidemann Bk BT" w:hAnsi="Weidemann Bk BT" w:cs="Tahoma"/>
          <w:i/>
          <w:sz w:val="32"/>
          <w:szCs w:val="32"/>
          <w:lang w:val="en-US"/>
        </w:rPr>
        <w:t>Looking forward to meet you in the Webinar.</w:t>
      </w:r>
    </w:p>
    <w:p w:rsidR="00E048E5" w:rsidRPr="00D751B7" w:rsidRDefault="00EC22D9" w:rsidP="0022149B">
      <w:pPr>
        <w:pStyle w:val="NormalWeb"/>
        <w:ind w:left="2070" w:right="360"/>
        <w:jc w:val="center"/>
        <w:rPr>
          <w:rFonts w:ascii="Weidemann Bk BT" w:hAnsi="Weidemann Bk BT"/>
          <w:i/>
          <w:sz w:val="32"/>
          <w:szCs w:val="32"/>
        </w:rPr>
      </w:pPr>
      <w:r w:rsidRPr="00D751B7">
        <w:rPr>
          <w:rFonts w:ascii="Weidemann Bk BT" w:hAnsi="Weidemann Bk BT" w:cs="Tahoma"/>
          <w:b/>
          <w:i/>
          <w:color w:val="580000"/>
          <w:sz w:val="32"/>
          <w:szCs w:val="32"/>
          <w:lang w:val="en-US"/>
        </w:rPr>
        <w:t>TEAM CSR</w:t>
      </w:r>
    </w:p>
    <w:sectPr w:rsidR="00E048E5" w:rsidRPr="00D751B7" w:rsidSect="00E25708">
      <w:pgSz w:w="11906" w:h="16838"/>
      <w:pgMar w:top="567" w:right="2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Weidemann Bk BT">
    <w:altName w:val="LuzSans-Book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9"/>
    <w:rsid w:val="001641B6"/>
    <w:rsid w:val="001A6438"/>
    <w:rsid w:val="0022149B"/>
    <w:rsid w:val="004D6DBC"/>
    <w:rsid w:val="005264C6"/>
    <w:rsid w:val="005F7CC9"/>
    <w:rsid w:val="00867753"/>
    <w:rsid w:val="009838E3"/>
    <w:rsid w:val="009D4BA5"/>
    <w:rsid w:val="00AD639A"/>
    <w:rsid w:val="00C32DCF"/>
    <w:rsid w:val="00D751B7"/>
    <w:rsid w:val="00DB00ED"/>
    <w:rsid w:val="00E048E5"/>
    <w:rsid w:val="00E25708"/>
    <w:rsid w:val="00E27FDF"/>
    <w:rsid w:val="00E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F7855-427D-476A-994E-CD900F1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22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C22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cid:image010.jpg@01D4AD8D.6E3F677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microsoft.com/office/2007/relationships/hdphoto" Target="media/hdphoto1.wdp"/><Relationship Id="rId15" Type="http://schemas.openxmlformats.org/officeDocument/2006/relationships/image" Target="cid:image011.jpg@01D4AD8D.6E3F677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cid:image009.jpg@01D4AD8D.6E3F6770" TargetMode="External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 J Shailendar</dc:creator>
  <cp:lastModifiedBy>Arti J Shailendar</cp:lastModifiedBy>
  <cp:revision>2</cp:revision>
  <cp:lastPrinted>2019-01-18T07:23:00Z</cp:lastPrinted>
  <dcterms:created xsi:type="dcterms:W3CDTF">2019-01-18T07:48:00Z</dcterms:created>
  <dcterms:modified xsi:type="dcterms:W3CDTF">2019-01-18T07:48:00Z</dcterms:modified>
</cp:coreProperties>
</file>