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74" w:rsidRDefault="00647F74" w:rsidP="00647F74">
      <w:pPr>
        <w:jc w:val="center"/>
        <w:rPr>
          <w:color w:val="000000"/>
          <w:sz w:val="28"/>
          <w:szCs w:val="28"/>
        </w:rPr>
      </w:pPr>
      <w:r>
        <w:rPr>
          <w:noProof/>
          <w:color w:val="000000"/>
          <w:sz w:val="28"/>
          <w:szCs w:val="28"/>
        </w:rPr>
        <w:drawing>
          <wp:inline distT="0" distB="0" distL="0" distR="0">
            <wp:extent cx="4981575" cy="1181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981575" cy="1181100"/>
                    </a:xfrm>
                    <a:prstGeom prst="rect">
                      <a:avLst/>
                    </a:prstGeom>
                    <a:noFill/>
                    <a:ln w="9525">
                      <a:noFill/>
                      <a:miter lim="800000"/>
                      <a:headEnd/>
                      <a:tailEnd/>
                    </a:ln>
                  </pic:spPr>
                </pic:pic>
              </a:graphicData>
            </a:graphic>
          </wp:inline>
        </w:drawing>
      </w:r>
    </w:p>
    <w:p w:rsidR="00647F74" w:rsidRPr="00647F74" w:rsidRDefault="00647F74" w:rsidP="00647F74">
      <w:pPr>
        <w:jc w:val="right"/>
        <w:rPr>
          <w:color w:val="000000"/>
          <w:sz w:val="28"/>
          <w:szCs w:val="28"/>
        </w:rPr>
      </w:pPr>
      <w:r w:rsidRPr="00647F74">
        <w:rPr>
          <w:color w:val="000000"/>
          <w:sz w:val="28"/>
          <w:szCs w:val="28"/>
        </w:rPr>
        <w:t>May 1</w:t>
      </w:r>
      <w:r w:rsidR="002C045E">
        <w:rPr>
          <w:color w:val="000000"/>
          <w:sz w:val="28"/>
          <w:szCs w:val="28"/>
        </w:rPr>
        <w:t>7</w:t>
      </w:r>
      <w:r w:rsidRPr="00647F74">
        <w:rPr>
          <w:color w:val="000000"/>
          <w:sz w:val="28"/>
          <w:szCs w:val="28"/>
        </w:rPr>
        <w:t>, 2021</w:t>
      </w:r>
    </w:p>
    <w:p w:rsidR="00647F74" w:rsidRPr="00647F74" w:rsidRDefault="00647F74" w:rsidP="00647F74">
      <w:pPr>
        <w:jc w:val="both"/>
        <w:rPr>
          <w:color w:val="000000"/>
          <w:sz w:val="28"/>
          <w:szCs w:val="28"/>
        </w:rPr>
      </w:pPr>
      <w:r w:rsidRPr="00647F74">
        <w:rPr>
          <w:color w:val="000000"/>
          <w:sz w:val="28"/>
          <w:szCs w:val="28"/>
        </w:rPr>
        <w:t>Dear Students</w:t>
      </w:r>
      <w:r w:rsidR="00727934">
        <w:rPr>
          <w:color w:val="000000"/>
          <w:sz w:val="28"/>
          <w:szCs w:val="28"/>
        </w:rPr>
        <w:t>,</w:t>
      </w:r>
    </w:p>
    <w:p w:rsidR="00647F74" w:rsidRPr="00647F74" w:rsidRDefault="00647F74" w:rsidP="00647F74">
      <w:pPr>
        <w:jc w:val="both"/>
        <w:rPr>
          <w:b/>
          <w:color w:val="000000"/>
          <w:sz w:val="28"/>
          <w:szCs w:val="28"/>
        </w:rPr>
      </w:pPr>
      <w:r w:rsidRPr="00647F74">
        <w:rPr>
          <w:b/>
          <w:color w:val="000000"/>
          <w:sz w:val="28"/>
          <w:szCs w:val="28"/>
        </w:rPr>
        <w:t xml:space="preserve">Sub: </w:t>
      </w:r>
      <w:proofErr w:type="spellStart"/>
      <w:r w:rsidRPr="00647F74">
        <w:rPr>
          <w:b/>
          <w:color w:val="000000"/>
          <w:sz w:val="28"/>
          <w:szCs w:val="28"/>
        </w:rPr>
        <w:t>mTOP</w:t>
      </w:r>
      <w:proofErr w:type="spellEnd"/>
      <w:r w:rsidRPr="00647F74">
        <w:rPr>
          <w:b/>
          <w:color w:val="000000"/>
          <w:sz w:val="28"/>
          <w:szCs w:val="28"/>
        </w:rPr>
        <w:t xml:space="preserve"> (Mobile App to access e-learning platform)</w:t>
      </w:r>
    </w:p>
    <w:p w:rsidR="00647F74" w:rsidRPr="00647F74" w:rsidRDefault="00647F74" w:rsidP="00647F74">
      <w:pPr>
        <w:jc w:val="both"/>
        <w:rPr>
          <w:color w:val="000000"/>
          <w:sz w:val="28"/>
          <w:szCs w:val="28"/>
        </w:rPr>
      </w:pPr>
      <w:r w:rsidRPr="00647F74">
        <w:rPr>
          <w:color w:val="000000"/>
          <w:sz w:val="28"/>
          <w:szCs w:val="28"/>
        </w:rPr>
        <w:t>You may be aware that access to the e-learning platform is facilitated on your Mobile sets, through a dedicated App called “</w:t>
      </w:r>
      <w:proofErr w:type="spellStart"/>
      <w:r w:rsidRPr="00647F74">
        <w:rPr>
          <w:color w:val="000000"/>
          <w:sz w:val="28"/>
          <w:szCs w:val="28"/>
        </w:rPr>
        <w:t>mTOP</w:t>
      </w:r>
      <w:proofErr w:type="spellEnd"/>
      <w:r w:rsidRPr="00647F74">
        <w:rPr>
          <w:color w:val="000000"/>
          <w:sz w:val="28"/>
          <w:szCs w:val="28"/>
        </w:rPr>
        <w:t xml:space="preserve">”. You can view all the contents (E-Books, Videos &amp; Audio) available on the e-learning platform through your Mobile sets in Anywhere Anytime mode. </w:t>
      </w:r>
      <w:proofErr w:type="spellStart"/>
      <w:proofErr w:type="gramStart"/>
      <w:r w:rsidRPr="00647F74">
        <w:rPr>
          <w:color w:val="000000"/>
          <w:sz w:val="28"/>
          <w:szCs w:val="28"/>
        </w:rPr>
        <w:t>mTop</w:t>
      </w:r>
      <w:proofErr w:type="spellEnd"/>
      <w:proofErr w:type="gramEnd"/>
      <w:r w:rsidRPr="00647F74">
        <w:rPr>
          <w:color w:val="000000"/>
          <w:sz w:val="28"/>
          <w:szCs w:val="28"/>
        </w:rPr>
        <w:t xml:space="preserve"> is available for both Android and IOS devices. To download and install </w:t>
      </w:r>
      <w:proofErr w:type="spellStart"/>
      <w:r w:rsidRPr="00647F74">
        <w:rPr>
          <w:color w:val="000000"/>
          <w:sz w:val="28"/>
          <w:szCs w:val="28"/>
        </w:rPr>
        <w:t>mTop</w:t>
      </w:r>
      <w:proofErr w:type="spellEnd"/>
      <w:r w:rsidRPr="00647F74">
        <w:rPr>
          <w:color w:val="000000"/>
          <w:sz w:val="28"/>
          <w:szCs w:val="28"/>
        </w:rPr>
        <w:t xml:space="preserve"> on your mobile sets please visit the following link:</w:t>
      </w:r>
    </w:p>
    <w:p w:rsidR="00647F74" w:rsidRPr="00647F74" w:rsidRDefault="00647F74" w:rsidP="00647F74">
      <w:pPr>
        <w:jc w:val="both"/>
        <w:rPr>
          <w:color w:val="000000"/>
          <w:sz w:val="28"/>
          <w:szCs w:val="28"/>
        </w:rPr>
      </w:pPr>
      <w:r w:rsidRPr="00647F74">
        <w:rPr>
          <w:color w:val="000000"/>
          <w:sz w:val="28"/>
          <w:szCs w:val="28"/>
        </w:rPr>
        <w:t>Android Users</w:t>
      </w:r>
    </w:p>
    <w:p w:rsidR="00647F74" w:rsidRPr="00647F74" w:rsidRDefault="00AB4E36" w:rsidP="00647F74">
      <w:pPr>
        <w:jc w:val="both"/>
        <w:rPr>
          <w:color w:val="000000"/>
          <w:sz w:val="28"/>
          <w:szCs w:val="28"/>
        </w:rPr>
      </w:pPr>
      <w:hyperlink r:id="rId5" w:tgtFrame="_blank" w:history="1">
        <w:r w:rsidR="00647F74" w:rsidRPr="00647F74">
          <w:rPr>
            <w:rStyle w:val="Hyperlink"/>
            <w:sz w:val="28"/>
            <w:szCs w:val="28"/>
          </w:rPr>
          <w:t>https://play.google.com/store/apps/details?id=com.tcs.mobile.mtop&amp;hl=en</w:t>
        </w:r>
      </w:hyperlink>
      <w:r w:rsidR="00647F74" w:rsidRPr="00647F74">
        <w:rPr>
          <w:color w:val="000000"/>
          <w:sz w:val="28"/>
          <w:szCs w:val="28"/>
        </w:rPr>
        <w:br/>
      </w:r>
      <w:r w:rsidR="00647F74" w:rsidRPr="00647F74">
        <w:rPr>
          <w:color w:val="000000"/>
          <w:sz w:val="28"/>
          <w:szCs w:val="28"/>
        </w:rPr>
        <w:br/>
        <w:t>IOS Users</w:t>
      </w:r>
    </w:p>
    <w:p w:rsidR="00647F74" w:rsidRPr="00647F74" w:rsidRDefault="00AB4E36" w:rsidP="00647F74">
      <w:pPr>
        <w:jc w:val="both"/>
        <w:rPr>
          <w:color w:val="000000"/>
          <w:sz w:val="28"/>
          <w:szCs w:val="28"/>
        </w:rPr>
      </w:pPr>
      <w:hyperlink r:id="rId6" w:tgtFrame="_blank" w:history="1">
        <w:r w:rsidR="00647F74" w:rsidRPr="00647F74">
          <w:rPr>
            <w:rStyle w:val="Hyperlink"/>
            <w:sz w:val="28"/>
            <w:szCs w:val="28"/>
          </w:rPr>
          <w:t>https://apps.apple.com/in/app/mtop/id1239667765</w:t>
        </w:r>
      </w:hyperlink>
      <w:r w:rsidR="00647F74" w:rsidRPr="00647F74">
        <w:rPr>
          <w:color w:val="000000"/>
          <w:sz w:val="28"/>
          <w:szCs w:val="28"/>
        </w:rPr>
        <w:br/>
      </w:r>
      <w:r w:rsidR="00647F74" w:rsidRPr="00647F74">
        <w:rPr>
          <w:color w:val="000000"/>
          <w:sz w:val="28"/>
          <w:szCs w:val="28"/>
        </w:rPr>
        <w:br/>
        <w:t>E-learning platform will help and keep you engaged through online practice and support you in your preparations for the ICSI programmes. We urge you to take maximum advantage of this App and always stay connected with your studies.</w:t>
      </w:r>
    </w:p>
    <w:p w:rsidR="00647F74" w:rsidRPr="00647F74" w:rsidRDefault="00647F74" w:rsidP="00647F74">
      <w:pPr>
        <w:jc w:val="both"/>
        <w:rPr>
          <w:color w:val="000000"/>
          <w:sz w:val="28"/>
          <w:szCs w:val="28"/>
        </w:rPr>
      </w:pPr>
      <w:r w:rsidRPr="00647F74">
        <w:rPr>
          <w:color w:val="000000"/>
          <w:sz w:val="28"/>
          <w:szCs w:val="28"/>
        </w:rPr>
        <w:t xml:space="preserve">Please note for better viewing experience on </w:t>
      </w:r>
      <w:proofErr w:type="spellStart"/>
      <w:r w:rsidRPr="00647F74">
        <w:rPr>
          <w:color w:val="000000"/>
          <w:sz w:val="28"/>
          <w:szCs w:val="28"/>
        </w:rPr>
        <w:t>mTOP</w:t>
      </w:r>
      <w:proofErr w:type="spellEnd"/>
      <w:r w:rsidRPr="00647F74">
        <w:rPr>
          <w:color w:val="000000"/>
          <w:sz w:val="28"/>
          <w:szCs w:val="28"/>
        </w:rPr>
        <w:t xml:space="preserve">, 5 Mbps connection and 2GB RAM is required and we do not recommend assessments/examinations to be taken on </w:t>
      </w:r>
      <w:proofErr w:type="spellStart"/>
      <w:r w:rsidRPr="00647F74">
        <w:rPr>
          <w:color w:val="000000"/>
          <w:sz w:val="28"/>
          <w:szCs w:val="28"/>
        </w:rPr>
        <w:t>mTOP</w:t>
      </w:r>
      <w:proofErr w:type="spellEnd"/>
      <w:r w:rsidRPr="00647F74">
        <w:rPr>
          <w:color w:val="000000"/>
          <w:sz w:val="28"/>
          <w:szCs w:val="28"/>
        </w:rPr>
        <w:t xml:space="preserve"> application.</w:t>
      </w:r>
    </w:p>
    <w:p w:rsidR="00AB4E36" w:rsidRPr="00647F74" w:rsidRDefault="00647F74" w:rsidP="00647F74">
      <w:pPr>
        <w:jc w:val="both"/>
        <w:rPr>
          <w:sz w:val="28"/>
          <w:szCs w:val="28"/>
        </w:rPr>
      </w:pPr>
      <w:r w:rsidRPr="00647F74">
        <w:rPr>
          <w:color w:val="000000"/>
          <w:sz w:val="28"/>
          <w:szCs w:val="28"/>
        </w:rPr>
        <w:t>A user manual (Steps to step guide to access e learning content on Mobile Sets) is available on </w:t>
      </w:r>
      <w:hyperlink r:id="rId7" w:tgtFrame="_blank" w:history="1">
        <w:r w:rsidRPr="00647F74">
          <w:rPr>
            <w:rStyle w:val="Hyperlink"/>
            <w:sz w:val="28"/>
            <w:szCs w:val="28"/>
          </w:rPr>
          <w:t>https://www.icsi.edu/media/webmodules/mTOP.pdf</w:t>
        </w:r>
      </w:hyperlink>
    </w:p>
    <w:p w:rsidR="00647F74" w:rsidRPr="00647F74" w:rsidRDefault="00647F74" w:rsidP="00647F74">
      <w:pPr>
        <w:jc w:val="both"/>
        <w:rPr>
          <w:sz w:val="28"/>
          <w:szCs w:val="28"/>
        </w:rPr>
      </w:pPr>
      <w:r w:rsidRPr="00647F74">
        <w:rPr>
          <w:sz w:val="28"/>
          <w:szCs w:val="28"/>
        </w:rPr>
        <w:t>Regards</w:t>
      </w:r>
    </w:p>
    <w:p w:rsidR="00647F74" w:rsidRPr="00647F74" w:rsidRDefault="00647F74" w:rsidP="00647F74">
      <w:pPr>
        <w:jc w:val="both"/>
        <w:rPr>
          <w:sz w:val="28"/>
          <w:szCs w:val="28"/>
        </w:rPr>
      </w:pPr>
      <w:r w:rsidRPr="00647F74">
        <w:rPr>
          <w:sz w:val="28"/>
          <w:szCs w:val="28"/>
        </w:rPr>
        <w:t>Team, ICSI</w:t>
      </w:r>
    </w:p>
    <w:sectPr w:rsidR="00647F74" w:rsidRPr="00647F74" w:rsidSect="008C57F2">
      <w:pgSz w:w="11906" w:h="16838"/>
      <w:pgMar w:top="993"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characterSpacingControl w:val="doNotCompress"/>
  <w:compat>
    <w:useFELayout/>
  </w:compat>
  <w:rsids>
    <w:rsidRoot w:val="00647F74"/>
    <w:rsid w:val="002C045E"/>
    <w:rsid w:val="00647F74"/>
    <w:rsid w:val="00727934"/>
    <w:rsid w:val="008C57F2"/>
    <w:rsid w:val="00AB4E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E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7F74"/>
    <w:rPr>
      <w:color w:val="0000FF"/>
      <w:u w:val="single"/>
    </w:rPr>
  </w:style>
  <w:style w:type="paragraph" w:styleId="BalloonText">
    <w:name w:val="Balloon Text"/>
    <w:basedOn w:val="Normal"/>
    <w:link w:val="BalloonTextChar"/>
    <w:uiPriority w:val="99"/>
    <w:semiHidden/>
    <w:unhideWhenUsed/>
    <w:rsid w:val="00647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F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mail.icsi.edu/owa/redir.aspx?C=4e0694450fbd4dcda3a9164275a15122&amp;URL=https%3a%2f%2fwww.icsi.edu%2fmedia%2fwebmodules%2fmTOP.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icsi.edu/owa/redir.aspx?C=4e0694450fbd4dcda3a9164275a15122&amp;URL=https%3a%2f%2fapps.apple.com%2fin%2fapp%2fmtop%2fid1239667765" TargetMode="External"/><Relationship Id="rId5" Type="http://schemas.openxmlformats.org/officeDocument/2006/relationships/hyperlink" Target="https://webmail.icsi.edu/owa/redir.aspx?C=4e0694450fbd4dcda3a9164275a15122&amp;URL=https%3a%2f%2fplay.google.com%2fstore%2fapps%2fdetails%3fid%3dcom.tcs.mobile.mtop%26hl%3de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258</Words>
  <Characters>1477</Characters>
  <Application>Microsoft Office Word</Application>
  <DocSecurity>0</DocSecurity>
  <Lines>12</Lines>
  <Paragraphs>3</Paragraphs>
  <ScaleCrop>false</ScaleCrop>
  <Company>Microsoft</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2021-05-11T10:08:00Z</dcterms:created>
  <dcterms:modified xsi:type="dcterms:W3CDTF">2021-05-17T10:47:00Z</dcterms:modified>
</cp:coreProperties>
</file>