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D8" w:rsidRPr="007508DC" w:rsidRDefault="00FE69D8" w:rsidP="00FE69D8">
      <w:pPr>
        <w:jc w:val="center"/>
        <w:rPr>
          <w:rFonts w:ascii="Rockwell" w:hAnsi="Rockwell"/>
        </w:rPr>
      </w:pPr>
      <w:r w:rsidRPr="007508DC">
        <w:rPr>
          <w:rFonts w:ascii="Rockwell" w:hAnsi="Rockwell" w:cs="Calibri"/>
          <w:b/>
          <w:noProof/>
          <w:sz w:val="24"/>
          <w:szCs w:val="24"/>
          <w:lang w:val="en-IN" w:eastAsia="en-IN"/>
        </w:rPr>
        <w:drawing>
          <wp:inline distT="0" distB="0" distL="0" distR="0">
            <wp:extent cx="1188720" cy="586740"/>
            <wp:effectExtent l="19050" t="0" r="0" b="0"/>
            <wp:docPr id="1" name="Picture 1" descr="010_ICSI_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_ICSI_WEB_LOGO"/>
                    <pic:cNvPicPr>
                      <a:picLocks noChangeAspect="1" noChangeArrowheads="1"/>
                    </pic:cNvPicPr>
                  </pic:nvPicPr>
                  <pic:blipFill>
                    <a:blip r:embed="rId6" cstate="print"/>
                    <a:srcRect/>
                    <a:stretch>
                      <a:fillRect/>
                    </a:stretch>
                  </pic:blipFill>
                  <pic:spPr bwMode="auto">
                    <a:xfrm>
                      <a:off x="0" y="0"/>
                      <a:ext cx="1188720" cy="586740"/>
                    </a:xfrm>
                    <a:prstGeom prst="rect">
                      <a:avLst/>
                    </a:prstGeom>
                    <a:noFill/>
                    <a:ln w="9525">
                      <a:noFill/>
                      <a:miter lim="800000"/>
                      <a:headEnd/>
                      <a:tailEnd/>
                    </a:ln>
                  </pic:spPr>
                </pic:pic>
              </a:graphicData>
            </a:graphic>
          </wp:inline>
        </w:drawing>
      </w:r>
    </w:p>
    <w:p w:rsidR="00F85422" w:rsidRPr="007508DC" w:rsidRDefault="00F85422" w:rsidP="00FE69D8">
      <w:pPr>
        <w:autoSpaceDE w:val="0"/>
        <w:autoSpaceDN w:val="0"/>
        <w:adjustRightInd w:val="0"/>
        <w:spacing w:after="0" w:line="240" w:lineRule="auto"/>
        <w:jc w:val="center"/>
        <w:rPr>
          <w:rFonts w:ascii="Rockwell" w:hAnsi="Rockwell" w:cs="Calibri"/>
          <w:b/>
          <w:bCs/>
          <w:sz w:val="40"/>
          <w:szCs w:val="40"/>
          <w:u w:val="single"/>
        </w:rPr>
      </w:pPr>
      <w:r w:rsidRPr="007508DC">
        <w:rPr>
          <w:rFonts w:ascii="Rockwell" w:hAnsi="Rockwell" w:cs="Calibri"/>
          <w:b/>
          <w:bCs/>
          <w:sz w:val="40"/>
          <w:szCs w:val="40"/>
          <w:u w:val="single"/>
        </w:rPr>
        <w:t>#CompaniesActChallenge</w:t>
      </w:r>
    </w:p>
    <w:p w:rsidR="00F85422" w:rsidRPr="007508DC" w:rsidRDefault="00F85422" w:rsidP="00FE69D8">
      <w:pPr>
        <w:autoSpaceDE w:val="0"/>
        <w:autoSpaceDN w:val="0"/>
        <w:adjustRightInd w:val="0"/>
        <w:spacing w:after="0" w:line="240" w:lineRule="auto"/>
        <w:jc w:val="center"/>
        <w:rPr>
          <w:rFonts w:ascii="Rockwell" w:hAnsi="Rockwell" w:cs="Calibri"/>
          <w:b/>
          <w:bCs/>
          <w:sz w:val="40"/>
          <w:szCs w:val="40"/>
          <w:u w:val="single"/>
        </w:rPr>
      </w:pPr>
      <w:r w:rsidRPr="007508DC">
        <w:rPr>
          <w:rFonts w:ascii="Rockwell" w:hAnsi="Rockwell" w:cs="Calibri"/>
          <w:b/>
          <w:bCs/>
          <w:sz w:val="40"/>
          <w:szCs w:val="40"/>
          <w:u w:val="single"/>
        </w:rPr>
        <w:t>Online Test on 2</w:t>
      </w:r>
      <w:r w:rsidRPr="007508DC">
        <w:rPr>
          <w:rFonts w:ascii="Rockwell" w:hAnsi="Rockwell" w:cs="Calibri"/>
          <w:b/>
          <w:bCs/>
          <w:sz w:val="40"/>
          <w:szCs w:val="40"/>
          <w:u w:val="single"/>
          <w:vertAlign w:val="superscript"/>
        </w:rPr>
        <w:t>nd</w:t>
      </w:r>
      <w:r w:rsidRPr="007508DC">
        <w:rPr>
          <w:rFonts w:ascii="Rockwell" w:hAnsi="Rockwell" w:cs="Calibri"/>
          <w:b/>
          <w:bCs/>
          <w:sz w:val="40"/>
          <w:szCs w:val="40"/>
          <w:u w:val="single"/>
        </w:rPr>
        <w:t xml:space="preserve"> October 2018</w:t>
      </w:r>
    </w:p>
    <w:p w:rsidR="00FE69D8" w:rsidRPr="007508DC" w:rsidRDefault="00FE69D8" w:rsidP="00FE69D8">
      <w:pPr>
        <w:autoSpaceDE w:val="0"/>
        <w:autoSpaceDN w:val="0"/>
        <w:adjustRightInd w:val="0"/>
        <w:spacing w:after="0" w:line="240" w:lineRule="auto"/>
        <w:jc w:val="center"/>
        <w:rPr>
          <w:rFonts w:ascii="Rockwell" w:hAnsi="Rockwell" w:cs="Calibri"/>
          <w:b/>
          <w:bCs/>
          <w:sz w:val="40"/>
          <w:szCs w:val="40"/>
          <w:u w:val="single"/>
        </w:rPr>
      </w:pPr>
      <w:r w:rsidRPr="007508DC">
        <w:rPr>
          <w:rFonts w:ascii="Rockwell" w:hAnsi="Rockwell" w:cs="Calibri"/>
          <w:b/>
          <w:bCs/>
          <w:sz w:val="40"/>
          <w:szCs w:val="40"/>
          <w:u w:val="single"/>
        </w:rPr>
        <w:t>Instructions to the Candidates</w:t>
      </w:r>
    </w:p>
    <w:p w:rsidR="00FE69D8" w:rsidRPr="007508DC" w:rsidRDefault="00FE69D8" w:rsidP="00FE69D8">
      <w:pPr>
        <w:autoSpaceDE w:val="0"/>
        <w:autoSpaceDN w:val="0"/>
        <w:adjustRightInd w:val="0"/>
        <w:spacing w:after="0" w:line="240" w:lineRule="auto"/>
        <w:rPr>
          <w:rFonts w:ascii="Rockwell" w:hAnsi="Rockwell" w:cs="Calibri"/>
          <w:b/>
          <w:bCs/>
          <w:sz w:val="28"/>
          <w:szCs w:val="28"/>
        </w:rPr>
      </w:pPr>
    </w:p>
    <w:p w:rsidR="007344FD" w:rsidRPr="007508DC" w:rsidRDefault="007344FD" w:rsidP="007508DC">
      <w:pPr>
        <w:numPr>
          <w:ilvl w:val="0"/>
          <w:numId w:val="2"/>
        </w:numPr>
        <w:autoSpaceDE w:val="0"/>
        <w:autoSpaceDN w:val="0"/>
        <w:adjustRightInd w:val="0"/>
        <w:spacing w:after="0" w:line="240" w:lineRule="auto"/>
        <w:ind w:hanging="436"/>
        <w:rPr>
          <w:rFonts w:ascii="Rockwell" w:hAnsi="Rockwell" w:cs="Calibri"/>
          <w:b/>
          <w:bCs/>
          <w:sz w:val="28"/>
          <w:szCs w:val="28"/>
        </w:rPr>
      </w:pPr>
      <w:r w:rsidRPr="007508DC">
        <w:rPr>
          <w:rFonts w:ascii="Rockwell" w:hAnsi="Rockwell" w:cs="Calibri"/>
          <w:b/>
          <w:bCs/>
          <w:sz w:val="28"/>
          <w:szCs w:val="28"/>
        </w:rPr>
        <w:t>General Instructions</w:t>
      </w:r>
    </w:p>
    <w:p w:rsidR="00FE69D8" w:rsidRPr="007508DC" w:rsidRDefault="00FE69D8" w:rsidP="00FE69D8">
      <w:pPr>
        <w:autoSpaceDE w:val="0"/>
        <w:autoSpaceDN w:val="0"/>
        <w:adjustRightInd w:val="0"/>
        <w:spacing w:after="0" w:line="240" w:lineRule="auto"/>
        <w:rPr>
          <w:rFonts w:ascii="Rockwell" w:hAnsi="Rockwell" w:cs="Calibri"/>
          <w:b/>
          <w:bCs/>
          <w:sz w:val="28"/>
          <w:szCs w:val="28"/>
        </w:rPr>
      </w:pPr>
    </w:p>
    <w:p w:rsidR="000A6AC0" w:rsidRPr="008F2DBA" w:rsidRDefault="000A6AC0" w:rsidP="008F2DBA">
      <w:pPr>
        <w:pStyle w:val="ListParagraph"/>
        <w:numPr>
          <w:ilvl w:val="0"/>
          <w:numId w:val="13"/>
        </w:numPr>
        <w:autoSpaceDE w:val="0"/>
        <w:autoSpaceDN w:val="0"/>
        <w:adjustRightInd w:val="0"/>
        <w:spacing w:after="0" w:line="360" w:lineRule="auto"/>
        <w:jc w:val="both"/>
        <w:rPr>
          <w:rFonts w:ascii="Rockwell" w:hAnsi="Rockwell" w:cs="Arial"/>
          <w:color w:val="000000"/>
          <w:sz w:val="20"/>
          <w:szCs w:val="20"/>
          <w:lang w:bidi="hi-IN"/>
        </w:rPr>
      </w:pPr>
      <w:r w:rsidRPr="007508DC">
        <w:rPr>
          <w:rFonts w:ascii="Rockwell" w:hAnsi="Rockwell" w:cs="Arial"/>
          <w:color w:val="000000"/>
          <w:sz w:val="20"/>
          <w:szCs w:val="20"/>
          <w:lang w:bidi="hi-IN"/>
        </w:rPr>
        <w:t xml:space="preserve">The </w:t>
      </w:r>
      <w:r w:rsidR="008F2DBA">
        <w:rPr>
          <w:rFonts w:ascii="Rockwell" w:hAnsi="Rockwell" w:cs="Arial"/>
          <w:color w:val="000000"/>
          <w:sz w:val="20"/>
          <w:szCs w:val="20"/>
          <w:lang w:bidi="hi-IN"/>
        </w:rPr>
        <w:t xml:space="preserve">test can be taken at </w:t>
      </w:r>
      <w:r w:rsidR="00277ABA" w:rsidRPr="008F2DBA">
        <w:rPr>
          <w:rFonts w:ascii="Rockwell" w:hAnsi="Rockwell" w:cs="Arial"/>
          <w:b/>
          <w:color w:val="000000"/>
          <w:sz w:val="20"/>
          <w:szCs w:val="20"/>
          <w:lang w:bidi="hi-IN"/>
        </w:rPr>
        <w:t xml:space="preserve">10:00 </w:t>
      </w:r>
      <w:r w:rsidR="00F85422" w:rsidRPr="008F2DBA">
        <w:rPr>
          <w:rFonts w:ascii="Rockwell" w:hAnsi="Rockwell" w:cs="Arial"/>
          <w:b/>
          <w:color w:val="000000"/>
          <w:sz w:val="20"/>
          <w:szCs w:val="20"/>
          <w:lang w:bidi="hi-IN"/>
        </w:rPr>
        <w:t xml:space="preserve">AM  </w:t>
      </w:r>
      <w:r w:rsidRPr="008F2DBA">
        <w:rPr>
          <w:rFonts w:ascii="Rockwell" w:hAnsi="Rockwell" w:cs="Arial"/>
          <w:color w:val="000000"/>
          <w:sz w:val="20"/>
          <w:szCs w:val="20"/>
          <w:lang w:bidi="hi-IN"/>
        </w:rPr>
        <w:t xml:space="preserve">on </w:t>
      </w:r>
      <w:r w:rsidR="00F85422" w:rsidRPr="008F2DBA">
        <w:rPr>
          <w:rFonts w:ascii="Rockwell" w:hAnsi="Rockwell" w:cs="Arial"/>
          <w:b/>
          <w:color w:val="000000"/>
          <w:sz w:val="20"/>
          <w:szCs w:val="20"/>
          <w:lang w:bidi="hi-IN"/>
        </w:rPr>
        <w:t>2</w:t>
      </w:r>
      <w:r w:rsidR="00F85422" w:rsidRPr="008F2DBA">
        <w:rPr>
          <w:rFonts w:ascii="Rockwell" w:hAnsi="Rockwell" w:cs="Arial"/>
          <w:b/>
          <w:color w:val="000000"/>
          <w:sz w:val="20"/>
          <w:szCs w:val="20"/>
          <w:vertAlign w:val="superscript"/>
          <w:lang w:bidi="hi-IN"/>
        </w:rPr>
        <w:t>nd</w:t>
      </w:r>
      <w:r w:rsidR="00F85422" w:rsidRPr="008F2DBA">
        <w:rPr>
          <w:rFonts w:ascii="Rockwell" w:hAnsi="Rockwell" w:cs="Arial"/>
          <w:b/>
          <w:color w:val="000000"/>
          <w:sz w:val="20"/>
          <w:szCs w:val="20"/>
          <w:lang w:bidi="hi-IN"/>
        </w:rPr>
        <w:t xml:space="preserve"> October 2018.</w:t>
      </w:r>
    </w:p>
    <w:p w:rsidR="000A6AC0" w:rsidRPr="007508DC" w:rsidRDefault="000A6AC0" w:rsidP="00F07784">
      <w:pPr>
        <w:pStyle w:val="ListParagraph"/>
        <w:numPr>
          <w:ilvl w:val="0"/>
          <w:numId w:val="13"/>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The</w:t>
      </w:r>
      <w:r w:rsidR="001A5329" w:rsidRPr="007508DC">
        <w:rPr>
          <w:rFonts w:ascii="Rockwell" w:hAnsi="Rockwell" w:cs="Arial"/>
          <w:color w:val="000000"/>
          <w:sz w:val="20"/>
          <w:szCs w:val="20"/>
          <w:lang w:bidi="hi-IN"/>
        </w:rPr>
        <w:t>re would be</w:t>
      </w:r>
      <w:r w:rsidRPr="007508DC">
        <w:rPr>
          <w:rFonts w:ascii="Rockwell" w:hAnsi="Rockwell" w:cs="Arial"/>
          <w:color w:val="000000"/>
          <w:sz w:val="20"/>
          <w:szCs w:val="20"/>
          <w:lang w:bidi="hi-IN"/>
        </w:rPr>
        <w:t xml:space="preserve"> </w:t>
      </w:r>
      <w:r w:rsidR="00F85422" w:rsidRPr="007508DC">
        <w:rPr>
          <w:rFonts w:ascii="Rockwell" w:hAnsi="Rockwell" w:cs="Arial"/>
          <w:b/>
          <w:color w:val="000000"/>
          <w:sz w:val="20"/>
          <w:szCs w:val="20"/>
          <w:lang w:bidi="hi-IN"/>
        </w:rPr>
        <w:t>100</w:t>
      </w:r>
      <w:r w:rsidRPr="007508DC">
        <w:rPr>
          <w:rFonts w:ascii="Rockwell" w:hAnsi="Rockwell" w:cs="Arial"/>
          <w:b/>
          <w:color w:val="000000"/>
          <w:sz w:val="20"/>
          <w:szCs w:val="20"/>
          <w:lang w:bidi="hi-IN"/>
        </w:rPr>
        <w:t xml:space="preserve"> </w:t>
      </w:r>
      <w:r w:rsidR="009F7E3C" w:rsidRPr="007508DC">
        <w:rPr>
          <w:rFonts w:ascii="Rockwell" w:hAnsi="Rockwell" w:cs="Arial"/>
          <w:b/>
          <w:color w:val="000000"/>
          <w:sz w:val="20"/>
          <w:szCs w:val="20"/>
          <w:lang w:bidi="hi-IN"/>
        </w:rPr>
        <w:t>M</w:t>
      </w:r>
      <w:r w:rsidRPr="007508DC">
        <w:rPr>
          <w:rFonts w:ascii="Rockwell" w:hAnsi="Rockwell" w:cs="Arial"/>
          <w:b/>
          <w:color w:val="000000"/>
          <w:sz w:val="20"/>
          <w:szCs w:val="20"/>
          <w:lang w:bidi="hi-IN"/>
        </w:rPr>
        <w:t xml:space="preserve">ultiple </w:t>
      </w:r>
      <w:r w:rsidR="009F7E3C" w:rsidRPr="007508DC">
        <w:rPr>
          <w:rFonts w:ascii="Rockwell" w:hAnsi="Rockwell" w:cs="Arial"/>
          <w:b/>
          <w:color w:val="000000"/>
          <w:sz w:val="20"/>
          <w:szCs w:val="20"/>
          <w:lang w:bidi="hi-IN"/>
        </w:rPr>
        <w:t>C</w:t>
      </w:r>
      <w:r w:rsidRPr="007508DC">
        <w:rPr>
          <w:rFonts w:ascii="Rockwell" w:hAnsi="Rockwell" w:cs="Arial"/>
          <w:b/>
          <w:color w:val="000000"/>
          <w:sz w:val="20"/>
          <w:szCs w:val="20"/>
          <w:lang w:bidi="hi-IN"/>
        </w:rPr>
        <w:t xml:space="preserve">hoice </w:t>
      </w:r>
      <w:r w:rsidR="009F7E3C" w:rsidRPr="007508DC">
        <w:rPr>
          <w:rFonts w:ascii="Rockwell" w:hAnsi="Rockwell" w:cs="Arial"/>
          <w:b/>
          <w:color w:val="000000"/>
          <w:sz w:val="20"/>
          <w:szCs w:val="20"/>
          <w:lang w:bidi="hi-IN"/>
        </w:rPr>
        <w:t>Q</w:t>
      </w:r>
      <w:r w:rsidRPr="007508DC">
        <w:rPr>
          <w:rFonts w:ascii="Rockwell" w:hAnsi="Rockwell" w:cs="Arial"/>
          <w:b/>
          <w:color w:val="000000"/>
          <w:sz w:val="20"/>
          <w:szCs w:val="20"/>
          <w:lang w:bidi="hi-IN"/>
        </w:rPr>
        <w:t>uestions</w:t>
      </w:r>
      <w:r w:rsidRPr="007508DC">
        <w:rPr>
          <w:rFonts w:ascii="Rockwell" w:hAnsi="Rockwell" w:cs="Arial"/>
          <w:color w:val="000000"/>
          <w:sz w:val="20"/>
          <w:szCs w:val="20"/>
          <w:lang w:bidi="hi-IN"/>
        </w:rPr>
        <w:t xml:space="preserve"> to be </w:t>
      </w:r>
      <w:r w:rsidRPr="007508DC">
        <w:rPr>
          <w:rFonts w:ascii="Rockwell" w:hAnsi="Rockwell" w:cs="Arial"/>
          <w:b/>
          <w:color w:val="000000"/>
          <w:sz w:val="20"/>
          <w:szCs w:val="20"/>
          <w:lang w:bidi="hi-IN"/>
        </w:rPr>
        <w:t xml:space="preserve">attempted in </w:t>
      </w:r>
      <w:r w:rsidR="00F85422" w:rsidRPr="007508DC">
        <w:rPr>
          <w:rFonts w:ascii="Rockwell" w:hAnsi="Rockwell" w:cs="Arial"/>
          <w:b/>
          <w:color w:val="000000"/>
          <w:sz w:val="20"/>
          <w:szCs w:val="20"/>
          <w:lang w:bidi="hi-IN"/>
        </w:rPr>
        <w:t>30</w:t>
      </w:r>
      <w:r w:rsidR="00277ABA" w:rsidRPr="007508DC">
        <w:rPr>
          <w:rFonts w:ascii="Rockwell" w:hAnsi="Rockwell" w:cs="Arial"/>
          <w:b/>
          <w:color w:val="000000"/>
          <w:sz w:val="20"/>
          <w:szCs w:val="20"/>
          <w:lang w:bidi="hi-IN"/>
        </w:rPr>
        <w:t xml:space="preserve"> </w:t>
      </w:r>
      <w:r w:rsidRPr="007508DC">
        <w:rPr>
          <w:rFonts w:ascii="Rockwell" w:hAnsi="Rockwell" w:cs="Arial"/>
          <w:b/>
          <w:color w:val="000000"/>
          <w:sz w:val="20"/>
          <w:szCs w:val="20"/>
          <w:lang w:bidi="hi-IN"/>
        </w:rPr>
        <w:t>minutes</w:t>
      </w:r>
      <w:r w:rsidRPr="007508DC">
        <w:rPr>
          <w:rFonts w:ascii="Rockwell" w:hAnsi="Rockwell" w:cs="Arial"/>
          <w:color w:val="000000"/>
          <w:sz w:val="20"/>
          <w:szCs w:val="20"/>
          <w:lang w:bidi="hi-IN"/>
        </w:rPr>
        <w:t>.</w:t>
      </w:r>
    </w:p>
    <w:p w:rsidR="00711063" w:rsidRPr="007508DC" w:rsidRDefault="00711063" w:rsidP="00F07784">
      <w:pPr>
        <w:pStyle w:val="ListParagraph"/>
        <w:numPr>
          <w:ilvl w:val="0"/>
          <w:numId w:val="13"/>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 xml:space="preserve">All assessment questions would be in </w:t>
      </w:r>
      <w:r w:rsidRPr="007508DC">
        <w:rPr>
          <w:rFonts w:ascii="Rockwell" w:hAnsi="Rockwell" w:cs="Arial"/>
          <w:b/>
          <w:color w:val="000000"/>
          <w:sz w:val="20"/>
          <w:szCs w:val="20"/>
          <w:lang w:bidi="hi-IN"/>
        </w:rPr>
        <w:t>English language</w:t>
      </w:r>
      <w:r w:rsidRPr="007508DC">
        <w:rPr>
          <w:rFonts w:ascii="Rockwell" w:hAnsi="Rockwell" w:cs="Arial"/>
          <w:color w:val="000000"/>
          <w:sz w:val="20"/>
          <w:szCs w:val="20"/>
          <w:lang w:bidi="hi-IN"/>
        </w:rPr>
        <w:t xml:space="preserve"> only. </w:t>
      </w:r>
    </w:p>
    <w:p w:rsidR="000A6AC0" w:rsidRPr="007508DC" w:rsidRDefault="008039FB" w:rsidP="00F07784">
      <w:pPr>
        <w:pStyle w:val="ListParagraph"/>
        <w:numPr>
          <w:ilvl w:val="0"/>
          <w:numId w:val="13"/>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Each question carries</w:t>
      </w:r>
      <w:r w:rsidR="00F85422" w:rsidRPr="007508DC">
        <w:rPr>
          <w:rFonts w:ascii="Rockwell" w:hAnsi="Rockwell" w:cs="Arial"/>
          <w:color w:val="000000"/>
          <w:sz w:val="20"/>
          <w:szCs w:val="20"/>
          <w:lang w:bidi="hi-IN"/>
        </w:rPr>
        <w:t xml:space="preserve"> 1 mark.</w:t>
      </w:r>
    </w:p>
    <w:p w:rsidR="008039FB" w:rsidRPr="007508DC" w:rsidRDefault="000A6AC0" w:rsidP="00F07784">
      <w:pPr>
        <w:pStyle w:val="ListParagraph"/>
        <w:numPr>
          <w:ilvl w:val="0"/>
          <w:numId w:val="13"/>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Eac</w:t>
      </w:r>
      <w:r w:rsidR="00F85422" w:rsidRPr="007508DC">
        <w:rPr>
          <w:rFonts w:ascii="Rockwell" w:hAnsi="Rockwell" w:cs="Arial"/>
          <w:color w:val="000000"/>
          <w:sz w:val="20"/>
          <w:szCs w:val="20"/>
          <w:lang w:bidi="hi-IN"/>
        </w:rPr>
        <w:t>h correct answer will be given 1 mark</w:t>
      </w:r>
      <w:r w:rsidR="00277ABA" w:rsidRPr="007508DC">
        <w:rPr>
          <w:rFonts w:ascii="Rockwell" w:hAnsi="Rockwell" w:cs="Arial"/>
          <w:color w:val="000000"/>
          <w:sz w:val="20"/>
          <w:szCs w:val="20"/>
          <w:lang w:bidi="hi-IN"/>
        </w:rPr>
        <w:t>.</w:t>
      </w:r>
      <w:r w:rsidRPr="007508DC">
        <w:rPr>
          <w:rFonts w:ascii="Rockwell" w:hAnsi="Rockwell" w:cs="Arial"/>
          <w:color w:val="000000"/>
          <w:sz w:val="20"/>
          <w:szCs w:val="20"/>
          <w:lang w:bidi="hi-IN"/>
        </w:rPr>
        <w:t xml:space="preserve"> </w:t>
      </w:r>
      <w:r w:rsidR="00F85422" w:rsidRPr="007508DC">
        <w:rPr>
          <w:rFonts w:ascii="Rockwell" w:hAnsi="Rockwell" w:cs="Arial"/>
          <w:color w:val="000000"/>
          <w:sz w:val="20"/>
          <w:szCs w:val="20"/>
          <w:lang w:bidi="hi-IN"/>
        </w:rPr>
        <w:t xml:space="preserve">Negative marking </w:t>
      </w:r>
      <w:r w:rsidR="008F2DBA">
        <w:rPr>
          <w:rFonts w:ascii="Rockwell" w:hAnsi="Rockwell" w:cs="Arial"/>
          <w:color w:val="000000"/>
          <w:sz w:val="20"/>
          <w:szCs w:val="20"/>
          <w:lang w:bidi="hi-IN"/>
        </w:rPr>
        <w:t xml:space="preserve">of </w:t>
      </w:r>
      <w:r w:rsidR="00F85422" w:rsidRPr="007508DC">
        <w:rPr>
          <w:rFonts w:ascii="Rockwell" w:hAnsi="Rockwell" w:cs="Arial"/>
          <w:color w:val="000000"/>
          <w:sz w:val="20"/>
          <w:szCs w:val="20"/>
          <w:lang w:bidi="hi-IN"/>
        </w:rPr>
        <w:t>0.25 for each wrong attempt.</w:t>
      </w:r>
    </w:p>
    <w:p w:rsidR="00E35134" w:rsidRPr="007508DC" w:rsidRDefault="008039FB" w:rsidP="00E35134">
      <w:pPr>
        <w:pStyle w:val="ListParagraph"/>
        <w:numPr>
          <w:ilvl w:val="0"/>
          <w:numId w:val="13"/>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E</w:t>
      </w:r>
      <w:r w:rsidR="0025010E" w:rsidRPr="007508DC">
        <w:rPr>
          <w:rFonts w:ascii="Rockwell" w:hAnsi="Rockwell" w:cs="Arial"/>
          <w:color w:val="000000"/>
          <w:sz w:val="20"/>
          <w:szCs w:val="20"/>
          <w:lang w:bidi="hi-IN"/>
        </w:rPr>
        <w:t xml:space="preserve">ach question is followed by four </w:t>
      </w:r>
      <w:r w:rsidRPr="007508DC">
        <w:rPr>
          <w:rFonts w:ascii="Rockwell" w:hAnsi="Rockwell" w:cs="Arial"/>
          <w:color w:val="000000"/>
          <w:sz w:val="20"/>
          <w:szCs w:val="20"/>
          <w:lang w:bidi="hi-IN"/>
        </w:rPr>
        <w:t>alternative answers.  The candidate shall choose the most appropriate answer to each question</w:t>
      </w:r>
      <w:r w:rsidR="000B59C0" w:rsidRPr="007508DC">
        <w:rPr>
          <w:rFonts w:ascii="Rockwell" w:hAnsi="Rockwell" w:cs="Arial"/>
          <w:color w:val="000000"/>
          <w:sz w:val="20"/>
          <w:szCs w:val="20"/>
          <w:lang w:bidi="hi-IN"/>
        </w:rPr>
        <w:t xml:space="preserve">. </w:t>
      </w:r>
      <w:r w:rsidRPr="007508DC">
        <w:rPr>
          <w:rFonts w:ascii="Rockwell" w:hAnsi="Rockwell" w:cs="Arial"/>
          <w:color w:val="000000"/>
          <w:sz w:val="20"/>
          <w:szCs w:val="20"/>
          <w:lang w:bidi="hi-IN"/>
        </w:rPr>
        <w:t xml:space="preserve"> </w:t>
      </w:r>
    </w:p>
    <w:p w:rsidR="000B59C0" w:rsidRPr="007508DC" w:rsidRDefault="000B59C0" w:rsidP="000B59C0">
      <w:pPr>
        <w:pStyle w:val="ListParagraph"/>
        <w:spacing w:after="0" w:line="360" w:lineRule="auto"/>
        <w:rPr>
          <w:rFonts w:ascii="Rockwell" w:hAnsi="Rockwell" w:cs="Arial"/>
          <w:color w:val="000000"/>
          <w:sz w:val="20"/>
          <w:szCs w:val="20"/>
          <w:lang w:bidi="hi-IN"/>
        </w:rPr>
      </w:pPr>
    </w:p>
    <w:p w:rsidR="00711063" w:rsidRPr="007508DC" w:rsidRDefault="00711063" w:rsidP="00711063">
      <w:pPr>
        <w:pStyle w:val="ListParagraph"/>
        <w:numPr>
          <w:ilvl w:val="0"/>
          <w:numId w:val="2"/>
        </w:numPr>
        <w:autoSpaceDE w:val="0"/>
        <w:autoSpaceDN w:val="0"/>
        <w:adjustRightInd w:val="0"/>
        <w:spacing w:after="0" w:line="240" w:lineRule="auto"/>
        <w:rPr>
          <w:rFonts w:ascii="Rockwell" w:hAnsi="Rockwell" w:cs="Calibri"/>
          <w:b/>
          <w:bCs/>
          <w:sz w:val="28"/>
          <w:szCs w:val="28"/>
        </w:rPr>
      </w:pPr>
      <w:r w:rsidRPr="007508DC">
        <w:rPr>
          <w:rFonts w:ascii="Rockwell" w:hAnsi="Rockwell" w:cs="Calibri"/>
          <w:b/>
          <w:bCs/>
          <w:sz w:val="28"/>
          <w:szCs w:val="28"/>
        </w:rPr>
        <w:t xml:space="preserve">Test Administration </w:t>
      </w:r>
    </w:p>
    <w:p w:rsidR="000B59C0" w:rsidRPr="007508DC" w:rsidRDefault="000B59C0" w:rsidP="000B59C0">
      <w:pPr>
        <w:pStyle w:val="ListParagraph"/>
        <w:rPr>
          <w:rFonts w:ascii="Rockwell" w:hAnsi="Rockwell" w:cs="Arial"/>
          <w:color w:val="000000"/>
          <w:sz w:val="20"/>
          <w:szCs w:val="20"/>
          <w:lang w:bidi="hi-IN"/>
        </w:rPr>
      </w:pPr>
    </w:p>
    <w:p w:rsidR="000B59C0" w:rsidRPr="007508DC" w:rsidRDefault="00711063" w:rsidP="00E35134">
      <w:pPr>
        <w:pStyle w:val="ListParagraph"/>
        <w:numPr>
          <w:ilvl w:val="0"/>
          <w:numId w:val="16"/>
        </w:numPr>
        <w:rPr>
          <w:rFonts w:ascii="Rockwell" w:hAnsi="Rockwell" w:cs="Arial"/>
          <w:color w:val="000000"/>
          <w:sz w:val="20"/>
          <w:szCs w:val="20"/>
          <w:lang w:bidi="hi-IN"/>
        </w:rPr>
      </w:pPr>
      <w:r w:rsidRPr="007508DC">
        <w:rPr>
          <w:rFonts w:ascii="Rockwell" w:hAnsi="Rockwell" w:cs="Arial"/>
          <w:color w:val="000000"/>
          <w:sz w:val="20"/>
          <w:szCs w:val="20"/>
          <w:lang w:bidi="hi-IN"/>
        </w:rPr>
        <w:t xml:space="preserve">Candidates desirous of taking </w:t>
      </w:r>
      <w:r w:rsidR="00F85422" w:rsidRPr="007508DC">
        <w:rPr>
          <w:rFonts w:ascii="Rockwell" w:hAnsi="Rockwell" w:cs="Arial"/>
          <w:color w:val="000000"/>
          <w:sz w:val="20"/>
          <w:szCs w:val="20"/>
          <w:lang w:bidi="hi-IN"/>
        </w:rPr>
        <w:t xml:space="preserve">online </w:t>
      </w:r>
      <w:r w:rsidRPr="007508DC">
        <w:rPr>
          <w:rFonts w:ascii="Rockwell" w:hAnsi="Rockwell" w:cs="Arial"/>
          <w:color w:val="000000"/>
          <w:sz w:val="20"/>
          <w:szCs w:val="20"/>
          <w:lang w:bidi="hi-IN"/>
        </w:rPr>
        <w:t xml:space="preserve">test </w:t>
      </w:r>
      <w:r w:rsidR="009F7E3C" w:rsidRPr="007508DC">
        <w:rPr>
          <w:rFonts w:ascii="Rockwell" w:hAnsi="Rockwell" w:cs="Arial"/>
          <w:color w:val="000000"/>
          <w:sz w:val="20"/>
          <w:szCs w:val="20"/>
          <w:lang w:bidi="hi-IN"/>
        </w:rPr>
        <w:t xml:space="preserve">will be </w:t>
      </w:r>
      <w:r w:rsidR="000B59C0" w:rsidRPr="007508DC">
        <w:rPr>
          <w:rFonts w:ascii="Rockwell" w:hAnsi="Rockwell" w:cs="Arial"/>
          <w:color w:val="000000"/>
          <w:sz w:val="20"/>
          <w:szCs w:val="20"/>
          <w:lang w:bidi="hi-IN"/>
        </w:rPr>
        <w:t xml:space="preserve">given </w:t>
      </w:r>
      <w:r w:rsidRPr="007508DC">
        <w:rPr>
          <w:rFonts w:ascii="Rockwell" w:hAnsi="Rockwell" w:cs="Arial"/>
          <w:color w:val="000000"/>
          <w:sz w:val="20"/>
          <w:szCs w:val="20"/>
          <w:lang w:bidi="hi-IN"/>
        </w:rPr>
        <w:t>a link on ICSI Website</w:t>
      </w:r>
      <w:r w:rsidR="000B59C0" w:rsidRPr="007508DC">
        <w:rPr>
          <w:rFonts w:ascii="Rockwell" w:hAnsi="Rockwell" w:cs="Arial"/>
          <w:color w:val="000000"/>
          <w:sz w:val="20"/>
          <w:szCs w:val="20"/>
          <w:lang w:bidi="hi-IN"/>
        </w:rPr>
        <w:t xml:space="preserve"> to logon. </w:t>
      </w:r>
      <w:r w:rsidRPr="007508DC">
        <w:rPr>
          <w:rFonts w:ascii="Rockwell" w:hAnsi="Rockwell" w:cs="Arial"/>
          <w:color w:val="000000"/>
          <w:sz w:val="20"/>
          <w:szCs w:val="20"/>
          <w:lang w:bidi="hi-IN"/>
        </w:rPr>
        <w:t xml:space="preserve"> </w:t>
      </w:r>
    </w:p>
    <w:p w:rsidR="009D3F89" w:rsidRPr="00823BD4" w:rsidRDefault="00711063" w:rsidP="00823BD4">
      <w:pPr>
        <w:pStyle w:val="ListParagraph"/>
        <w:numPr>
          <w:ilvl w:val="0"/>
          <w:numId w:val="16"/>
        </w:numPr>
        <w:rPr>
          <w:rFonts w:ascii="Rockwell" w:hAnsi="Rockwell" w:cs="Arial"/>
          <w:color w:val="000000"/>
          <w:sz w:val="20"/>
          <w:szCs w:val="20"/>
          <w:lang w:bidi="hi-IN"/>
        </w:rPr>
      </w:pPr>
      <w:r w:rsidRPr="007508DC">
        <w:rPr>
          <w:rFonts w:ascii="Rockwell" w:hAnsi="Rockwell" w:cs="Arial"/>
          <w:color w:val="000000"/>
          <w:sz w:val="20"/>
          <w:szCs w:val="20"/>
          <w:lang w:bidi="hi-IN"/>
        </w:rPr>
        <w:t xml:space="preserve">Candidates Login credentials for </w:t>
      </w:r>
      <w:r w:rsidR="008F2DBA">
        <w:rPr>
          <w:rFonts w:ascii="Rockwell" w:hAnsi="Rockwell" w:cs="Arial"/>
          <w:color w:val="000000"/>
          <w:sz w:val="20"/>
          <w:szCs w:val="20"/>
          <w:lang w:bidi="hi-IN"/>
        </w:rPr>
        <w:t xml:space="preserve">the test </w:t>
      </w:r>
      <w:r w:rsidR="00823BD4">
        <w:rPr>
          <w:rFonts w:ascii="Rockwell" w:hAnsi="Rockwell" w:cs="Arial"/>
          <w:color w:val="000000"/>
          <w:sz w:val="20"/>
          <w:szCs w:val="20"/>
          <w:lang w:bidi="hi-IN"/>
        </w:rPr>
        <w:t>will be shared through email and SMS.</w:t>
      </w:r>
    </w:p>
    <w:p w:rsidR="00711063" w:rsidRPr="007508DC" w:rsidRDefault="00823BD4" w:rsidP="00E35134">
      <w:pPr>
        <w:pStyle w:val="ListParagraph"/>
        <w:numPr>
          <w:ilvl w:val="0"/>
          <w:numId w:val="16"/>
        </w:numPr>
        <w:rPr>
          <w:rFonts w:ascii="Rockwell" w:hAnsi="Rockwell" w:cs="Arial"/>
          <w:color w:val="000000"/>
          <w:sz w:val="20"/>
          <w:szCs w:val="20"/>
          <w:lang w:bidi="hi-IN"/>
        </w:rPr>
      </w:pPr>
      <w:r>
        <w:rPr>
          <w:rFonts w:ascii="Rockwell" w:hAnsi="Rockwell" w:cs="Arial"/>
          <w:color w:val="000000"/>
          <w:sz w:val="20"/>
          <w:szCs w:val="20"/>
          <w:lang w:bidi="hi-IN"/>
        </w:rPr>
        <w:t xml:space="preserve"> </w:t>
      </w:r>
      <w:r w:rsidR="00711063" w:rsidRPr="007508DC">
        <w:rPr>
          <w:rFonts w:ascii="Rockwell" w:hAnsi="Rockwell" w:cs="Arial"/>
          <w:color w:val="000000"/>
          <w:sz w:val="20"/>
          <w:szCs w:val="20"/>
          <w:lang w:bidi="hi-IN"/>
        </w:rPr>
        <w:t>List of  supported browsers with version are - I</w:t>
      </w:r>
      <w:r w:rsidR="00711063" w:rsidRPr="007508DC">
        <w:rPr>
          <w:rFonts w:ascii="Rockwell" w:hAnsi="Rockwell" w:cs="Helv"/>
          <w:color w:val="000000"/>
          <w:sz w:val="20"/>
          <w:szCs w:val="20"/>
          <w:lang w:bidi="hi-IN"/>
        </w:rPr>
        <w:t xml:space="preserve">E 8+ , Chrome 40+ , Firefox 35+ </w:t>
      </w:r>
      <w:r w:rsidR="00711063" w:rsidRPr="007508DC">
        <w:rPr>
          <w:rFonts w:ascii="Rockwell" w:hAnsi="Rockwell" w:cs="Arial"/>
          <w:color w:val="000000"/>
          <w:sz w:val="20"/>
          <w:szCs w:val="20"/>
          <w:lang w:bidi="hi-IN"/>
        </w:rPr>
        <w:t xml:space="preserve"> </w:t>
      </w:r>
    </w:p>
    <w:p w:rsidR="00F07784" w:rsidRPr="007508DC" w:rsidRDefault="00F07784" w:rsidP="00E35134">
      <w:pPr>
        <w:pStyle w:val="ListParagraph"/>
        <w:numPr>
          <w:ilvl w:val="0"/>
          <w:numId w:val="16"/>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 xml:space="preserve">Only one question will be displayed on the Exam Window at a time </w:t>
      </w:r>
    </w:p>
    <w:p w:rsidR="00806C31" w:rsidRPr="007508DC" w:rsidRDefault="00A4135D" w:rsidP="00E35134">
      <w:pPr>
        <w:pStyle w:val="ListParagraph"/>
        <w:numPr>
          <w:ilvl w:val="0"/>
          <w:numId w:val="16"/>
        </w:numPr>
        <w:tabs>
          <w:tab w:val="left" w:pos="900"/>
        </w:tabs>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 xml:space="preserve">Candidate </w:t>
      </w:r>
      <w:r w:rsidR="000A6AC0" w:rsidRPr="007508DC">
        <w:rPr>
          <w:rFonts w:ascii="Rockwell" w:hAnsi="Rockwell" w:cs="Arial"/>
          <w:color w:val="000000"/>
          <w:sz w:val="20"/>
          <w:szCs w:val="20"/>
          <w:lang w:bidi="hi-IN"/>
        </w:rPr>
        <w:t xml:space="preserve">may </w:t>
      </w:r>
      <w:r w:rsidR="008039FB" w:rsidRPr="007508DC">
        <w:rPr>
          <w:rFonts w:ascii="Rockwell" w:hAnsi="Rockwell" w:cs="Arial"/>
          <w:color w:val="000000"/>
          <w:sz w:val="20"/>
          <w:szCs w:val="20"/>
          <w:lang w:bidi="hi-IN"/>
        </w:rPr>
        <w:t>skip the question b</w:t>
      </w:r>
      <w:r w:rsidR="0025010E" w:rsidRPr="007508DC">
        <w:rPr>
          <w:rFonts w:ascii="Rockwell" w:hAnsi="Rockwell" w:cs="Arial"/>
          <w:color w:val="000000"/>
          <w:sz w:val="20"/>
          <w:szCs w:val="20"/>
          <w:lang w:bidi="hi-IN"/>
        </w:rPr>
        <w:t xml:space="preserve">y clicking </w:t>
      </w:r>
      <w:r w:rsidR="008039FB" w:rsidRPr="007508DC">
        <w:rPr>
          <w:rFonts w:ascii="Rockwell" w:hAnsi="Rockwell" w:cs="Arial"/>
          <w:color w:val="000000"/>
          <w:sz w:val="20"/>
          <w:szCs w:val="20"/>
          <w:lang w:bidi="hi-IN"/>
        </w:rPr>
        <w:t xml:space="preserve"> </w:t>
      </w:r>
      <w:r w:rsidR="000A6AC0" w:rsidRPr="007508DC">
        <w:rPr>
          <w:rFonts w:ascii="Rockwell" w:hAnsi="Rockwell" w:cs="Arial"/>
          <w:color w:val="000000"/>
          <w:sz w:val="20"/>
          <w:szCs w:val="20"/>
          <w:lang w:bidi="hi-IN"/>
        </w:rPr>
        <w:t xml:space="preserve"> “I am not attempting the question”</w:t>
      </w:r>
      <w:r w:rsidR="008039FB" w:rsidRPr="007508DC">
        <w:rPr>
          <w:rFonts w:ascii="Rockwell" w:hAnsi="Rockwell" w:cs="Arial"/>
          <w:color w:val="000000"/>
          <w:sz w:val="20"/>
          <w:szCs w:val="20"/>
          <w:lang w:bidi="hi-IN"/>
        </w:rPr>
        <w:t xml:space="preserve"> </w:t>
      </w:r>
      <w:r w:rsidR="0025010E" w:rsidRPr="007508DC">
        <w:rPr>
          <w:rFonts w:ascii="Rockwell" w:hAnsi="Rockwell" w:cs="Arial"/>
          <w:color w:val="000000"/>
          <w:sz w:val="20"/>
          <w:szCs w:val="20"/>
          <w:lang w:bidi="hi-IN"/>
        </w:rPr>
        <w:t xml:space="preserve"> option</w:t>
      </w:r>
    </w:p>
    <w:p w:rsidR="00806C31" w:rsidRPr="007508DC" w:rsidRDefault="00FE69D8" w:rsidP="00E35134">
      <w:pPr>
        <w:pStyle w:val="ListParagraph"/>
        <w:numPr>
          <w:ilvl w:val="0"/>
          <w:numId w:val="16"/>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Countdown clock will start on commencement of examination and the same will be displayed on the top right hand corner of the Exam Window which displays the remaining time available to a candidate for the Examination.</w:t>
      </w:r>
    </w:p>
    <w:p w:rsidR="000B59C0" w:rsidRPr="007508DC" w:rsidRDefault="000B59C0" w:rsidP="000B59C0">
      <w:pPr>
        <w:pStyle w:val="ListParagraph"/>
        <w:numPr>
          <w:ilvl w:val="0"/>
          <w:numId w:val="16"/>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 xml:space="preserve"> Answers can be marked through click of mouse against the appropriate answer.  Chosen answer will be highlighted and will automatically be saved.  </w:t>
      </w:r>
    </w:p>
    <w:p w:rsidR="000B59C0" w:rsidRPr="007508DC" w:rsidRDefault="000B59C0" w:rsidP="000B59C0">
      <w:pPr>
        <w:pStyle w:val="ListParagraph"/>
        <w:numPr>
          <w:ilvl w:val="0"/>
          <w:numId w:val="16"/>
        </w:numPr>
        <w:tabs>
          <w:tab w:val="left" w:pos="1080"/>
        </w:tabs>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The questions may be answered in any order within the stipulated examination time.</w:t>
      </w:r>
    </w:p>
    <w:p w:rsidR="00A4135D" w:rsidRPr="007508DC" w:rsidRDefault="00A4135D" w:rsidP="00E35134">
      <w:pPr>
        <w:pStyle w:val="ListParagraph"/>
        <w:numPr>
          <w:ilvl w:val="0"/>
          <w:numId w:val="16"/>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Candidates can answer question in any order and can navigate between questions either by clicking on ”Previous”/ “Next” button or by directly clicking  on the question numbers which are displayed in the Paper Summary panel available on the left side of the Exam Window.</w:t>
      </w:r>
    </w:p>
    <w:p w:rsidR="00A4135D" w:rsidRPr="007508DC" w:rsidRDefault="00F07784" w:rsidP="00E35134">
      <w:pPr>
        <w:pStyle w:val="ListParagraph"/>
        <w:numPr>
          <w:ilvl w:val="0"/>
          <w:numId w:val="16"/>
        </w:numPr>
        <w:tabs>
          <w:tab w:val="left" w:pos="900"/>
        </w:tabs>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Q</w:t>
      </w:r>
      <w:r w:rsidR="00A4135D" w:rsidRPr="007508DC">
        <w:rPr>
          <w:rFonts w:ascii="Rockwell" w:hAnsi="Rockwell" w:cs="Arial"/>
          <w:color w:val="000000"/>
          <w:sz w:val="20"/>
          <w:szCs w:val="20"/>
          <w:lang w:bidi="hi-IN"/>
        </w:rPr>
        <w:t>uestion</w:t>
      </w:r>
      <w:r w:rsidRPr="007508DC">
        <w:rPr>
          <w:rFonts w:ascii="Rockwell" w:hAnsi="Rockwell" w:cs="Arial"/>
          <w:color w:val="000000"/>
          <w:sz w:val="20"/>
          <w:szCs w:val="20"/>
          <w:lang w:bidi="hi-IN"/>
        </w:rPr>
        <w:t>(s)</w:t>
      </w:r>
      <w:r w:rsidR="00A4135D" w:rsidRPr="007508DC">
        <w:rPr>
          <w:rFonts w:ascii="Rockwell" w:hAnsi="Rockwell" w:cs="Arial"/>
          <w:color w:val="000000"/>
          <w:sz w:val="20"/>
          <w:szCs w:val="20"/>
          <w:lang w:bidi="hi-IN"/>
        </w:rPr>
        <w:t xml:space="preserve"> answered by the candidate</w:t>
      </w:r>
      <w:r w:rsidRPr="007508DC">
        <w:rPr>
          <w:rFonts w:ascii="Rockwell" w:hAnsi="Rockwell" w:cs="Arial"/>
          <w:color w:val="000000"/>
          <w:sz w:val="20"/>
          <w:szCs w:val="20"/>
          <w:lang w:bidi="hi-IN"/>
        </w:rPr>
        <w:t>s</w:t>
      </w:r>
      <w:r w:rsidR="00A4135D" w:rsidRPr="007508DC">
        <w:rPr>
          <w:rFonts w:ascii="Rockwell" w:hAnsi="Rockwell" w:cs="Arial"/>
          <w:color w:val="000000"/>
          <w:sz w:val="20"/>
          <w:szCs w:val="20"/>
          <w:lang w:bidi="hi-IN"/>
        </w:rPr>
        <w:t xml:space="preserve"> will be displayed in GREEN colour on the Summary panel. The questions that are not attempted and not bookmarked for review will be displayed without any colour. Questions Attempted and Bookmarked for review will be highlighted in RED and those which are not attempted but Bookmarked for Review will be displayed in YELLOW.</w:t>
      </w:r>
    </w:p>
    <w:p w:rsidR="00A4135D" w:rsidRPr="007508DC" w:rsidRDefault="00A4135D" w:rsidP="00E35134">
      <w:pPr>
        <w:pStyle w:val="ListParagraph"/>
        <w:numPr>
          <w:ilvl w:val="0"/>
          <w:numId w:val="16"/>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lastRenderedPageBreak/>
        <w:t>Candidates can make changes in their answer already chosen/marked by simply clicking the alternate answer option of their choice at any time before conclusion of examination or before clicking “FINISH” Button.</w:t>
      </w:r>
    </w:p>
    <w:p w:rsidR="00A4135D" w:rsidRPr="007508DC" w:rsidRDefault="00A4135D" w:rsidP="00E35134">
      <w:pPr>
        <w:pStyle w:val="ListParagraph"/>
        <w:numPr>
          <w:ilvl w:val="0"/>
          <w:numId w:val="16"/>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In case of restarting / shut-down of computer due to technical reasons, Answers already marked and time of the examination will be saved and the candidate will be able to resume the examination from the exact point that last appeared before him/her.</w:t>
      </w:r>
    </w:p>
    <w:p w:rsidR="009D3F89" w:rsidRPr="007508DC" w:rsidRDefault="009D3F89" w:rsidP="009D3F89">
      <w:pPr>
        <w:pStyle w:val="ListParagraph"/>
        <w:spacing w:after="0" w:line="360" w:lineRule="auto"/>
        <w:rPr>
          <w:rFonts w:ascii="Rockwell" w:hAnsi="Rockwell" w:cs="Arial"/>
          <w:color w:val="000000"/>
          <w:sz w:val="20"/>
          <w:szCs w:val="20"/>
          <w:lang w:bidi="hi-IN"/>
        </w:rPr>
      </w:pPr>
    </w:p>
    <w:p w:rsidR="00FE69D8" w:rsidRPr="007508DC" w:rsidRDefault="00FE69D8" w:rsidP="00FE69D8">
      <w:pPr>
        <w:numPr>
          <w:ilvl w:val="0"/>
          <w:numId w:val="2"/>
        </w:numPr>
        <w:autoSpaceDE w:val="0"/>
        <w:autoSpaceDN w:val="0"/>
        <w:adjustRightInd w:val="0"/>
        <w:spacing w:after="0" w:line="240" w:lineRule="auto"/>
        <w:ind w:hanging="720"/>
        <w:rPr>
          <w:rFonts w:ascii="Rockwell" w:hAnsi="Rockwell" w:cs="Calibri"/>
          <w:b/>
          <w:bCs/>
          <w:sz w:val="28"/>
          <w:szCs w:val="28"/>
        </w:rPr>
      </w:pPr>
      <w:r w:rsidRPr="007508DC">
        <w:rPr>
          <w:rFonts w:ascii="Rockwell" w:hAnsi="Rockwell" w:cs="Calibri"/>
          <w:b/>
          <w:bCs/>
          <w:sz w:val="28"/>
          <w:szCs w:val="28"/>
        </w:rPr>
        <w:t>Examination Submission</w:t>
      </w:r>
    </w:p>
    <w:p w:rsidR="00FE69D8" w:rsidRPr="007508DC" w:rsidRDefault="00FE69D8" w:rsidP="00FE69D8">
      <w:pPr>
        <w:autoSpaceDE w:val="0"/>
        <w:autoSpaceDN w:val="0"/>
        <w:adjustRightInd w:val="0"/>
        <w:spacing w:after="0" w:line="240" w:lineRule="auto"/>
        <w:jc w:val="both"/>
        <w:rPr>
          <w:rFonts w:ascii="Rockwell" w:hAnsi="Rockwell" w:cs="Calibri"/>
          <w:b/>
          <w:bCs/>
          <w:color w:val="000000"/>
          <w:sz w:val="28"/>
          <w:szCs w:val="28"/>
        </w:rPr>
      </w:pPr>
    </w:p>
    <w:p w:rsidR="00FE69D8" w:rsidRPr="007508DC" w:rsidRDefault="00FE69D8" w:rsidP="00E35134">
      <w:pPr>
        <w:pStyle w:val="ListParagraph"/>
        <w:numPr>
          <w:ilvl w:val="0"/>
          <w:numId w:val="17"/>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 xml:space="preserve">After completion of the examination, candidates can </w:t>
      </w:r>
      <w:r w:rsidRPr="007508DC">
        <w:rPr>
          <w:rFonts w:ascii="Rockwell" w:hAnsi="Rockwell" w:cs="Arial"/>
          <w:b/>
          <w:color w:val="000000"/>
          <w:sz w:val="20"/>
          <w:szCs w:val="20"/>
          <w:lang w:bidi="hi-IN"/>
        </w:rPr>
        <w:t>click “DONE” button followed by three warnings with “FINISH” button to submit the examination</w:t>
      </w:r>
      <w:r w:rsidRPr="007508DC">
        <w:rPr>
          <w:rFonts w:ascii="Rockwell" w:hAnsi="Rockwell" w:cs="Arial"/>
          <w:color w:val="000000"/>
          <w:sz w:val="20"/>
          <w:szCs w:val="20"/>
          <w:lang w:bidi="hi-IN"/>
        </w:rPr>
        <w:t>. After conclusion of examination timing, system will automatically save, finish and submit the examination.</w:t>
      </w:r>
    </w:p>
    <w:p w:rsidR="00FE69D8" w:rsidRPr="007508DC" w:rsidRDefault="00FE69D8" w:rsidP="00E35134">
      <w:pPr>
        <w:pStyle w:val="ListParagraph"/>
        <w:numPr>
          <w:ilvl w:val="0"/>
          <w:numId w:val="17"/>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 xml:space="preserve">In case any candidate wrongly clicks the “DONE” button, warning screens will be displayed; and he/she can return to the question paper by clicking “Go to Examination”.  There are three such warnings – WARNING-1, WARNING-2 and WARNING-3 with “FINISH” button.  </w:t>
      </w:r>
    </w:p>
    <w:p w:rsidR="00F07784" w:rsidRPr="007508DC" w:rsidRDefault="00F07784" w:rsidP="00E35134">
      <w:pPr>
        <w:pStyle w:val="ListParagraph"/>
        <w:numPr>
          <w:ilvl w:val="0"/>
          <w:numId w:val="17"/>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 xml:space="preserve">“DONE” button shall be clicked by the candidates only when they have completed and wish to finish their examination.  The “DONE” button will be visible at the Right Hand Bottom Corner of the Exam Window and the same will only be enabled after 15 minutes of commencement of the Examination.  </w:t>
      </w:r>
    </w:p>
    <w:p w:rsidR="00806C31" w:rsidRPr="007508DC" w:rsidRDefault="00FE69D8" w:rsidP="00E35134">
      <w:pPr>
        <w:pStyle w:val="ListParagraph"/>
        <w:numPr>
          <w:ilvl w:val="0"/>
          <w:numId w:val="17"/>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Candidates shall remain cautious while clicking “FINISH” button and warnings.  On clicking the “FINISH” button after “Final Warning”, examination will be</w:t>
      </w:r>
      <w:r w:rsidR="00031A34" w:rsidRPr="007508DC">
        <w:rPr>
          <w:rFonts w:ascii="Rockwell" w:hAnsi="Rockwell" w:cs="Arial"/>
          <w:color w:val="000000"/>
          <w:sz w:val="20"/>
          <w:szCs w:val="20"/>
          <w:lang w:bidi="hi-IN"/>
        </w:rPr>
        <w:t xml:space="preserve"> completed and</w:t>
      </w:r>
      <w:r w:rsidRPr="007508DC">
        <w:rPr>
          <w:rFonts w:ascii="Rockwell" w:hAnsi="Rockwell" w:cs="Arial"/>
          <w:color w:val="000000"/>
          <w:sz w:val="20"/>
          <w:szCs w:val="20"/>
          <w:lang w:bidi="hi-IN"/>
        </w:rPr>
        <w:t xml:space="preserve"> submitted. After submission of examination, it shall not re-start at all and answers marked by the candidate shall be considered for purposes of result. </w:t>
      </w:r>
    </w:p>
    <w:p w:rsidR="00FE69D8" w:rsidRPr="007508DC" w:rsidRDefault="00FE69D8" w:rsidP="00E35134">
      <w:pPr>
        <w:pStyle w:val="ListParagraph"/>
        <w:numPr>
          <w:ilvl w:val="0"/>
          <w:numId w:val="17"/>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 xml:space="preserve">A “Thank you” message will appear confirming the </w:t>
      </w:r>
      <w:r w:rsidR="00C044A0" w:rsidRPr="007508DC">
        <w:rPr>
          <w:rFonts w:ascii="Rockwell" w:hAnsi="Rockwell" w:cs="Arial"/>
          <w:color w:val="000000"/>
          <w:sz w:val="20"/>
          <w:szCs w:val="20"/>
          <w:lang w:bidi="hi-IN"/>
        </w:rPr>
        <w:t xml:space="preserve">completion and </w:t>
      </w:r>
      <w:r w:rsidRPr="007508DC">
        <w:rPr>
          <w:rFonts w:ascii="Rockwell" w:hAnsi="Rockwell" w:cs="Arial"/>
          <w:color w:val="000000"/>
          <w:sz w:val="20"/>
          <w:szCs w:val="20"/>
          <w:lang w:bidi="hi-IN"/>
        </w:rPr>
        <w:t>submission of the examination.</w:t>
      </w:r>
    </w:p>
    <w:p w:rsidR="00F07784" w:rsidRPr="007508DC" w:rsidRDefault="00F07784" w:rsidP="00E35134">
      <w:pPr>
        <w:pStyle w:val="ListParagraph"/>
        <w:numPr>
          <w:ilvl w:val="0"/>
          <w:numId w:val="17"/>
        </w:numPr>
        <w:spacing w:after="0" w:line="360" w:lineRule="auto"/>
        <w:rPr>
          <w:rFonts w:ascii="Rockwell" w:hAnsi="Rockwell" w:cs="Arial"/>
          <w:color w:val="000000"/>
          <w:sz w:val="20"/>
          <w:szCs w:val="20"/>
          <w:lang w:bidi="hi-IN"/>
        </w:rPr>
      </w:pPr>
      <w:r w:rsidRPr="007508DC">
        <w:rPr>
          <w:rFonts w:ascii="Rockwell" w:hAnsi="Rockwell" w:cs="Arial"/>
          <w:color w:val="000000"/>
          <w:sz w:val="20"/>
          <w:szCs w:val="20"/>
          <w:lang w:bidi="hi-IN"/>
        </w:rPr>
        <w:t xml:space="preserve">Score Card will be displayed immediately on the screen. </w:t>
      </w:r>
    </w:p>
    <w:p w:rsidR="00F07784" w:rsidRPr="007508DC" w:rsidRDefault="00F07784" w:rsidP="00F07784">
      <w:pPr>
        <w:pStyle w:val="ListParagraph"/>
        <w:autoSpaceDE w:val="0"/>
        <w:autoSpaceDN w:val="0"/>
        <w:adjustRightInd w:val="0"/>
        <w:spacing w:after="0" w:line="360" w:lineRule="auto"/>
        <w:jc w:val="both"/>
        <w:rPr>
          <w:rFonts w:ascii="Rockwell" w:hAnsi="Rockwell" w:cs="Calibri"/>
        </w:rPr>
      </w:pPr>
    </w:p>
    <w:p w:rsidR="00711063" w:rsidRPr="007508DC" w:rsidRDefault="00711063" w:rsidP="00F85422">
      <w:pPr>
        <w:rPr>
          <w:rFonts w:ascii="Rockwell" w:hAnsi="Rockwell" w:cs="Arial"/>
          <w:color w:val="000000"/>
          <w:sz w:val="20"/>
          <w:szCs w:val="20"/>
          <w:lang w:bidi="hi-IN"/>
        </w:rPr>
      </w:pPr>
    </w:p>
    <w:p w:rsidR="00711063" w:rsidRPr="007508DC" w:rsidRDefault="00F85422" w:rsidP="007508DC">
      <w:pPr>
        <w:numPr>
          <w:ilvl w:val="0"/>
          <w:numId w:val="2"/>
        </w:numPr>
        <w:tabs>
          <w:tab w:val="left" w:pos="4395"/>
        </w:tabs>
        <w:autoSpaceDE w:val="0"/>
        <w:autoSpaceDN w:val="0"/>
        <w:adjustRightInd w:val="0"/>
        <w:spacing w:after="0" w:line="240" w:lineRule="auto"/>
        <w:ind w:hanging="720"/>
        <w:rPr>
          <w:rFonts w:ascii="Rockwell" w:hAnsi="Rockwell" w:cs="Calibri"/>
          <w:b/>
          <w:bCs/>
          <w:sz w:val="28"/>
          <w:szCs w:val="28"/>
        </w:rPr>
      </w:pPr>
      <w:r w:rsidRPr="007508DC">
        <w:rPr>
          <w:rFonts w:ascii="Rockwell" w:hAnsi="Rockwell" w:cs="Calibri"/>
          <w:b/>
          <w:bCs/>
          <w:sz w:val="28"/>
          <w:szCs w:val="28"/>
        </w:rPr>
        <w:t>Other conditions.</w:t>
      </w:r>
    </w:p>
    <w:p w:rsidR="007508DC" w:rsidRPr="007508DC" w:rsidRDefault="007508DC" w:rsidP="007508DC">
      <w:pPr>
        <w:spacing w:after="0" w:line="274" w:lineRule="auto"/>
        <w:ind w:right="5663"/>
        <w:rPr>
          <w:rFonts w:ascii="Rockwell" w:hAnsi="Rockwell" w:cs="Calibri"/>
          <w:b/>
          <w:bCs/>
          <w:sz w:val="28"/>
          <w:szCs w:val="28"/>
        </w:rPr>
      </w:pPr>
    </w:p>
    <w:p w:rsidR="007508DC" w:rsidRPr="007508DC" w:rsidRDefault="007508DC" w:rsidP="007508DC">
      <w:pPr>
        <w:pStyle w:val="ListParagraph"/>
        <w:numPr>
          <w:ilvl w:val="0"/>
          <w:numId w:val="21"/>
        </w:numPr>
        <w:spacing w:after="0" w:line="274" w:lineRule="auto"/>
        <w:ind w:right="-552"/>
        <w:rPr>
          <w:rFonts w:ascii="Rockwell" w:hAnsi="Rockwell"/>
        </w:rPr>
      </w:pPr>
      <w:r w:rsidRPr="007508DC">
        <w:rPr>
          <w:rFonts w:ascii="Rockwell" w:eastAsia="Rockwell" w:hAnsi="Rockwell" w:cs="Rockwell"/>
          <w:sz w:val="20"/>
        </w:rPr>
        <w:t>Holding or withdrawing this competition shall be the   sole prerogative of ICSI</w:t>
      </w:r>
    </w:p>
    <w:p w:rsidR="007508DC" w:rsidRPr="007508DC" w:rsidRDefault="007508DC" w:rsidP="007508DC">
      <w:pPr>
        <w:pStyle w:val="ListParagraph"/>
        <w:numPr>
          <w:ilvl w:val="0"/>
          <w:numId w:val="21"/>
        </w:numPr>
        <w:spacing w:after="0" w:line="274" w:lineRule="auto"/>
        <w:ind w:right="15"/>
        <w:rPr>
          <w:rFonts w:ascii="Rockwell" w:hAnsi="Rockwell"/>
        </w:rPr>
      </w:pPr>
      <w:r w:rsidRPr="007508DC">
        <w:rPr>
          <w:rFonts w:ascii="Rockwell" w:eastAsia="Rockwell" w:hAnsi="Rockwell" w:cs="Rockwell"/>
          <w:sz w:val="20"/>
        </w:rPr>
        <w:t>Test will have 100 questions to be answered in  30 mins   with negative marking</w:t>
      </w:r>
    </w:p>
    <w:p w:rsidR="007508DC" w:rsidRPr="00823BD4" w:rsidRDefault="00823BD4" w:rsidP="00823BD4">
      <w:pPr>
        <w:spacing w:after="0" w:line="259" w:lineRule="auto"/>
        <w:ind w:left="360" w:right="-126"/>
        <w:rPr>
          <w:rFonts w:ascii="Rockwell" w:hAnsi="Rockwell"/>
        </w:rPr>
      </w:pPr>
      <w:r>
        <w:rPr>
          <w:rFonts w:ascii="Rockwell" w:eastAsia="Rockwell" w:hAnsi="Rockwell" w:cs="Rockwell"/>
          <w:sz w:val="20"/>
        </w:rPr>
        <w:t xml:space="preserve"> </w:t>
      </w:r>
      <w:r w:rsidR="007508DC" w:rsidRPr="00823BD4">
        <w:rPr>
          <w:rFonts w:ascii="Rockwell" w:eastAsia="Rockwell" w:hAnsi="Rockwell" w:cs="Rockwell"/>
          <w:sz w:val="20"/>
        </w:rPr>
        <w:t>In case of equal marks the award will be equally distributed amongst the candidates scoring same marks</w:t>
      </w:r>
    </w:p>
    <w:p w:rsidR="00410139" w:rsidRPr="00C515C2" w:rsidRDefault="00410139" w:rsidP="007508DC">
      <w:pPr>
        <w:pStyle w:val="ListParagraph"/>
        <w:numPr>
          <w:ilvl w:val="0"/>
          <w:numId w:val="21"/>
        </w:numPr>
        <w:spacing w:after="0" w:line="259" w:lineRule="auto"/>
        <w:ind w:right="-126"/>
        <w:rPr>
          <w:rFonts w:ascii="Rockwell" w:hAnsi="Rockwell"/>
        </w:rPr>
      </w:pPr>
      <w:r>
        <w:rPr>
          <w:rFonts w:ascii="Rockwell" w:eastAsia="Rockwell" w:hAnsi="Rockwell" w:cs="Rockwell"/>
          <w:sz w:val="20"/>
        </w:rPr>
        <w:t>Minimum Educational Eligib</w:t>
      </w:r>
      <w:bookmarkStart w:id="0" w:name="_GoBack"/>
      <w:bookmarkEnd w:id="0"/>
      <w:r>
        <w:rPr>
          <w:rFonts w:ascii="Rockwell" w:eastAsia="Rockwell" w:hAnsi="Rockwell" w:cs="Rockwell"/>
          <w:sz w:val="20"/>
        </w:rPr>
        <w:t xml:space="preserve">ility : Class 12 pass and Upper Age </w:t>
      </w:r>
      <w:proofErr w:type="gramStart"/>
      <w:r>
        <w:rPr>
          <w:rFonts w:ascii="Rockwell" w:eastAsia="Rockwell" w:hAnsi="Rockwell" w:cs="Rockwell"/>
          <w:sz w:val="20"/>
        </w:rPr>
        <w:t>limit :</w:t>
      </w:r>
      <w:proofErr w:type="gramEnd"/>
      <w:r>
        <w:rPr>
          <w:rFonts w:ascii="Rockwell" w:eastAsia="Rockwell" w:hAnsi="Rockwell" w:cs="Rockwell"/>
          <w:sz w:val="20"/>
        </w:rPr>
        <w:t xml:space="preserve"> 22 years.(Awardees need to submit the </w:t>
      </w:r>
      <w:r w:rsidR="00823BD4">
        <w:rPr>
          <w:rFonts w:ascii="Rockwell" w:eastAsia="Rockwell" w:hAnsi="Rockwell" w:cs="Rockwell"/>
          <w:sz w:val="20"/>
        </w:rPr>
        <w:t xml:space="preserve">qualification and </w:t>
      </w:r>
      <w:r>
        <w:rPr>
          <w:rFonts w:ascii="Rockwell" w:eastAsia="Rockwell" w:hAnsi="Rockwell" w:cs="Rockwell"/>
          <w:sz w:val="20"/>
        </w:rPr>
        <w:t xml:space="preserve">age proof). </w:t>
      </w:r>
    </w:p>
    <w:p w:rsidR="00C515C2" w:rsidRDefault="00C515C2" w:rsidP="00C515C2">
      <w:pPr>
        <w:spacing w:after="0" w:line="259" w:lineRule="auto"/>
        <w:ind w:right="-126"/>
        <w:rPr>
          <w:rFonts w:ascii="Rockwell" w:hAnsi="Rockwell"/>
        </w:rPr>
      </w:pPr>
    </w:p>
    <w:p w:rsidR="00C515C2" w:rsidRDefault="00C515C2" w:rsidP="00C515C2">
      <w:pPr>
        <w:spacing w:after="0" w:line="259" w:lineRule="auto"/>
        <w:ind w:right="-126"/>
        <w:rPr>
          <w:rFonts w:ascii="Rockwell" w:hAnsi="Rockwell"/>
        </w:rPr>
      </w:pPr>
    </w:p>
    <w:p w:rsidR="00C515C2" w:rsidRDefault="00C515C2" w:rsidP="00C515C2">
      <w:pPr>
        <w:spacing w:after="0" w:line="259" w:lineRule="auto"/>
        <w:ind w:right="-126"/>
        <w:rPr>
          <w:rFonts w:ascii="Rockwell" w:hAnsi="Rockwell"/>
        </w:rPr>
      </w:pPr>
    </w:p>
    <w:p w:rsidR="00C515C2" w:rsidRDefault="00C515C2" w:rsidP="00C515C2">
      <w:pPr>
        <w:spacing w:after="0" w:line="259" w:lineRule="auto"/>
        <w:ind w:right="-126"/>
        <w:rPr>
          <w:rFonts w:ascii="Rockwell" w:hAnsi="Rockwell"/>
        </w:rPr>
      </w:pPr>
    </w:p>
    <w:p w:rsidR="00C515C2" w:rsidRPr="00C515C2" w:rsidRDefault="00C515C2" w:rsidP="00C515C2">
      <w:pPr>
        <w:spacing w:after="0" w:line="259" w:lineRule="auto"/>
        <w:ind w:right="-126"/>
        <w:rPr>
          <w:rFonts w:ascii="Rockwell" w:hAnsi="Rockwell"/>
        </w:rPr>
      </w:pPr>
    </w:p>
    <w:p w:rsidR="007508DC" w:rsidRPr="007508DC" w:rsidRDefault="007508DC" w:rsidP="007508DC">
      <w:pPr>
        <w:pStyle w:val="ListParagraph"/>
        <w:spacing w:after="0" w:line="259" w:lineRule="auto"/>
        <w:ind w:right="-126"/>
        <w:rPr>
          <w:rFonts w:ascii="Rockwell" w:hAnsi="Rockwell"/>
        </w:rPr>
      </w:pPr>
    </w:p>
    <w:p w:rsidR="007508DC" w:rsidRPr="007508DC" w:rsidRDefault="007508DC" w:rsidP="007508DC">
      <w:pPr>
        <w:numPr>
          <w:ilvl w:val="0"/>
          <w:numId w:val="2"/>
        </w:numPr>
        <w:tabs>
          <w:tab w:val="left" w:pos="4395"/>
        </w:tabs>
        <w:autoSpaceDE w:val="0"/>
        <w:autoSpaceDN w:val="0"/>
        <w:adjustRightInd w:val="0"/>
        <w:spacing w:after="0" w:line="240" w:lineRule="auto"/>
        <w:ind w:hanging="720"/>
        <w:rPr>
          <w:rFonts w:ascii="Rockwell" w:hAnsi="Rockwell" w:cs="Calibri"/>
          <w:b/>
          <w:bCs/>
          <w:sz w:val="28"/>
          <w:szCs w:val="28"/>
        </w:rPr>
      </w:pPr>
      <w:r w:rsidRPr="007508DC">
        <w:rPr>
          <w:rFonts w:ascii="Rockwell" w:hAnsi="Rockwell" w:cs="Calibri"/>
          <w:b/>
          <w:bCs/>
          <w:sz w:val="28"/>
          <w:szCs w:val="28"/>
        </w:rPr>
        <w:t>Awards</w:t>
      </w:r>
    </w:p>
    <w:p w:rsidR="007508DC" w:rsidRPr="007508DC" w:rsidRDefault="007508DC" w:rsidP="007508DC">
      <w:pPr>
        <w:tabs>
          <w:tab w:val="left" w:pos="4395"/>
        </w:tabs>
        <w:autoSpaceDE w:val="0"/>
        <w:autoSpaceDN w:val="0"/>
        <w:adjustRightInd w:val="0"/>
        <w:spacing w:after="0" w:line="240" w:lineRule="auto"/>
        <w:ind w:left="720"/>
        <w:rPr>
          <w:rFonts w:ascii="Rockwell" w:hAnsi="Rockwell" w:cs="Calibri"/>
          <w:b/>
          <w:bCs/>
          <w:sz w:val="28"/>
          <w:szCs w:val="28"/>
        </w:rPr>
      </w:pPr>
    </w:p>
    <w:p w:rsidR="007508DC" w:rsidRDefault="007508DC" w:rsidP="007508DC">
      <w:pPr>
        <w:spacing w:after="28"/>
        <w:rPr>
          <w:rFonts w:ascii="Rockwell" w:eastAsia="Rockwell" w:hAnsi="Rockwell" w:cs="Rockwell"/>
          <w:b/>
          <w:sz w:val="20"/>
        </w:rPr>
      </w:pPr>
      <w:r>
        <w:rPr>
          <w:rFonts w:ascii="Rockwell" w:eastAsia="Rockwell" w:hAnsi="Rockwell" w:cs="Rockwell"/>
          <w:sz w:val="20"/>
        </w:rPr>
        <w:lastRenderedPageBreak/>
        <w:t xml:space="preserve">                                                     </w:t>
      </w:r>
      <w:r w:rsidRPr="007508DC">
        <w:rPr>
          <w:rFonts w:ascii="Rockwell" w:eastAsia="Rockwell" w:hAnsi="Rockwell" w:cs="Rockwell"/>
          <w:b/>
          <w:sz w:val="20"/>
        </w:rPr>
        <w:t xml:space="preserve"> (Shall be strictly as per marks obtained)</w:t>
      </w:r>
    </w:p>
    <w:p w:rsidR="00CF4961" w:rsidRPr="007508DC" w:rsidRDefault="00CF4961" w:rsidP="007508DC">
      <w:pPr>
        <w:spacing w:after="28"/>
        <w:rPr>
          <w:rFonts w:ascii="Rockwell" w:eastAsia="Rockwell" w:hAnsi="Rockwell" w:cs="Rockwell"/>
          <w:b/>
          <w:sz w:val="20"/>
        </w:rPr>
      </w:pPr>
    </w:p>
    <w:p w:rsidR="007508DC" w:rsidRPr="007508DC" w:rsidRDefault="007508DC" w:rsidP="007508DC">
      <w:pPr>
        <w:pStyle w:val="ListParagraph"/>
        <w:numPr>
          <w:ilvl w:val="0"/>
          <w:numId w:val="22"/>
        </w:numPr>
        <w:spacing w:after="28"/>
        <w:rPr>
          <w:rFonts w:ascii="Rockwell" w:eastAsia="Rockwell" w:hAnsi="Rockwell" w:cs="Rockwell"/>
          <w:sz w:val="20"/>
        </w:rPr>
      </w:pPr>
      <w:r>
        <w:rPr>
          <w:rFonts w:ascii="Rockwell" w:eastAsia="Rockwell" w:hAnsi="Rockwell" w:cs="Rockwell"/>
          <w:sz w:val="20"/>
        </w:rPr>
        <w:t xml:space="preserve">  </w:t>
      </w:r>
      <w:r w:rsidRPr="007508DC">
        <w:rPr>
          <w:rFonts w:ascii="Rockwell" w:eastAsia="Rockwell" w:hAnsi="Rockwell" w:cs="Rockwell"/>
          <w:sz w:val="20"/>
        </w:rPr>
        <w:t>1st prize  Rs 50,000/-,</w:t>
      </w:r>
    </w:p>
    <w:p w:rsidR="007508DC" w:rsidRPr="007508DC" w:rsidRDefault="007508DC" w:rsidP="007508DC">
      <w:pPr>
        <w:pStyle w:val="ListParagraph"/>
        <w:numPr>
          <w:ilvl w:val="0"/>
          <w:numId w:val="22"/>
        </w:numPr>
        <w:spacing w:after="28"/>
        <w:rPr>
          <w:rFonts w:ascii="Rockwell" w:eastAsia="Rockwell" w:hAnsi="Rockwell" w:cs="Rockwell"/>
          <w:sz w:val="20"/>
        </w:rPr>
      </w:pPr>
      <w:r>
        <w:rPr>
          <w:rFonts w:ascii="Rockwell" w:eastAsia="Rockwell" w:hAnsi="Rockwell" w:cs="Rockwell"/>
          <w:sz w:val="20"/>
        </w:rPr>
        <w:t xml:space="preserve">  </w:t>
      </w:r>
      <w:r w:rsidRPr="007508DC">
        <w:rPr>
          <w:rFonts w:ascii="Rockwell" w:eastAsia="Rockwell" w:hAnsi="Rockwell" w:cs="Rockwell"/>
          <w:sz w:val="20"/>
        </w:rPr>
        <w:t>2nd prize Rs 30,000/-,</w:t>
      </w:r>
    </w:p>
    <w:p w:rsidR="007508DC" w:rsidRPr="007508DC" w:rsidRDefault="007508DC" w:rsidP="007508DC">
      <w:pPr>
        <w:pStyle w:val="ListParagraph"/>
        <w:numPr>
          <w:ilvl w:val="0"/>
          <w:numId w:val="22"/>
        </w:numPr>
        <w:spacing w:after="28"/>
        <w:rPr>
          <w:rFonts w:ascii="Rockwell" w:eastAsia="Rockwell" w:hAnsi="Rockwell" w:cs="Rockwell"/>
          <w:sz w:val="20"/>
        </w:rPr>
      </w:pPr>
      <w:r>
        <w:rPr>
          <w:rFonts w:ascii="Rockwell" w:eastAsia="Rockwell" w:hAnsi="Rockwell" w:cs="Rockwell"/>
          <w:sz w:val="20"/>
        </w:rPr>
        <w:t xml:space="preserve">  </w:t>
      </w:r>
      <w:r w:rsidRPr="007508DC">
        <w:rPr>
          <w:rFonts w:ascii="Rockwell" w:eastAsia="Rockwell" w:hAnsi="Rockwell" w:cs="Rockwell"/>
          <w:sz w:val="20"/>
        </w:rPr>
        <w:t>3rd prize Rs 20,000/-,</w:t>
      </w:r>
    </w:p>
    <w:p w:rsidR="007508DC" w:rsidRPr="007508DC" w:rsidRDefault="007508DC" w:rsidP="007508DC">
      <w:pPr>
        <w:pStyle w:val="ListParagraph"/>
        <w:numPr>
          <w:ilvl w:val="0"/>
          <w:numId w:val="22"/>
        </w:numPr>
        <w:spacing w:after="28"/>
        <w:rPr>
          <w:rFonts w:ascii="Rockwell" w:eastAsia="Rockwell" w:hAnsi="Rockwell" w:cs="Rockwell"/>
          <w:sz w:val="20"/>
        </w:rPr>
      </w:pPr>
      <w:r>
        <w:rPr>
          <w:rFonts w:ascii="Rockwell" w:eastAsia="Rockwell" w:hAnsi="Rockwell" w:cs="Rockwell"/>
          <w:sz w:val="20"/>
        </w:rPr>
        <w:t xml:space="preserve">  </w:t>
      </w:r>
      <w:r w:rsidRPr="007508DC">
        <w:rPr>
          <w:rFonts w:ascii="Rockwell" w:eastAsia="Rockwell" w:hAnsi="Rockwell" w:cs="Rockwell"/>
          <w:sz w:val="20"/>
        </w:rPr>
        <w:t>Consolation prize (10) Rs 10,000 and</w:t>
      </w:r>
    </w:p>
    <w:p w:rsidR="007508DC" w:rsidRPr="007508DC" w:rsidRDefault="007508DC" w:rsidP="007508DC">
      <w:pPr>
        <w:pStyle w:val="ListParagraph"/>
        <w:numPr>
          <w:ilvl w:val="0"/>
          <w:numId w:val="22"/>
        </w:numPr>
        <w:spacing w:after="0" w:line="240" w:lineRule="auto"/>
        <w:rPr>
          <w:rFonts w:ascii="Rockwell" w:eastAsia="Rockwell" w:hAnsi="Rockwell" w:cs="Rockwell"/>
          <w:sz w:val="20"/>
        </w:rPr>
      </w:pPr>
      <w:r>
        <w:rPr>
          <w:rFonts w:ascii="Rockwell" w:eastAsia="Rockwell" w:hAnsi="Rockwell" w:cs="Rockwell"/>
          <w:sz w:val="20"/>
        </w:rPr>
        <w:t xml:space="preserve">  </w:t>
      </w:r>
      <w:r w:rsidRPr="007508DC">
        <w:rPr>
          <w:rFonts w:ascii="Rockwell" w:eastAsia="Rockwell" w:hAnsi="Rockwell" w:cs="Rockwell"/>
          <w:sz w:val="20"/>
        </w:rPr>
        <w:t>Numerous other prizes in the form of publications</w:t>
      </w:r>
    </w:p>
    <w:p w:rsidR="007508DC" w:rsidRDefault="007508DC" w:rsidP="00670C49">
      <w:pPr>
        <w:pStyle w:val="ListParagraph"/>
        <w:numPr>
          <w:ilvl w:val="0"/>
          <w:numId w:val="22"/>
        </w:numPr>
        <w:autoSpaceDE w:val="0"/>
        <w:autoSpaceDN w:val="0"/>
        <w:adjustRightInd w:val="0"/>
        <w:spacing w:after="0" w:line="240" w:lineRule="auto"/>
        <w:rPr>
          <w:rFonts w:ascii="Rockwell" w:eastAsia="Rockwell" w:hAnsi="Rockwell" w:cs="Rockwell"/>
          <w:sz w:val="20"/>
        </w:rPr>
      </w:pPr>
      <w:r>
        <w:rPr>
          <w:rFonts w:ascii="Rockwell" w:eastAsia="Rockwell" w:hAnsi="Rockwell" w:cs="Rockwell"/>
          <w:sz w:val="20"/>
        </w:rPr>
        <w:t xml:space="preserve">  </w:t>
      </w:r>
      <w:r w:rsidRPr="007508DC">
        <w:rPr>
          <w:rFonts w:ascii="Rockwell" w:eastAsia="Rockwell" w:hAnsi="Rockwell" w:cs="Rockwell"/>
          <w:sz w:val="20"/>
        </w:rPr>
        <w:t xml:space="preserve">A certificate of participation to all who achieve the criteria of 40% marks </w:t>
      </w:r>
    </w:p>
    <w:p w:rsidR="00F85422" w:rsidRPr="007508DC" w:rsidRDefault="007508DC" w:rsidP="007508DC">
      <w:pPr>
        <w:pStyle w:val="ListParagraph"/>
        <w:numPr>
          <w:ilvl w:val="0"/>
          <w:numId w:val="22"/>
        </w:numPr>
        <w:autoSpaceDE w:val="0"/>
        <w:autoSpaceDN w:val="0"/>
        <w:adjustRightInd w:val="0"/>
        <w:spacing w:after="0" w:line="240" w:lineRule="auto"/>
        <w:ind w:left="851" w:hanging="491"/>
        <w:rPr>
          <w:rFonts w:ascii="Rockwell" w:eastAsia="Rockwell" w:hAnsi="Rockwell" w:cs="Rockwell"/>
          <w:sz w:val="20"/>
        </w:rPr>
      </w:pPr>
      <w:r w:rsidRPr="007508DC">
        <w:rPr>
          <w:rFonts w:ascii="Rockwell" w:eastAsia="Rockwell" w:hAnsi="Rockwell" w:cs="Rockwell"/>
          <w:sz w:val="20"/>
        </w:rPr>
        <w:t>If a position has multiple students for award, the award money shall be distributed equally amongst the position holders.</w:t>
      </w:r>
    </w:p>
    <w:sectPr w:rsidR="00F85422" w:rsidRPr="007508DC" w:rsidSect="00174F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altName w:val="Rockwell"/>
    <w:panose1 w:val="02060603020205020403"/>
    <w:charset w:val="00"/>
    <w:family w:val="roman"/>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97CB2"/>
    <w:multiLevelType w:val="hybridMultilevel"/>
    <w:tmpl w:val="1398F074"/>
    <w:lvl w:ilvl="0" w:tplc="7A64AF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61ABC"/>
    <w:multiLevelType w:val="hybridMultilevel"/>
    <w:tmpl w:val="A1581C0A"/>
    <w:lvl w:ilvl="0" w:tplc="DE1EE862">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D05236"/>
    <w:multiLevelType w:val="hybridMultilevel"/>
    <w:tmpl w:val="B8702F64"/>
    <w:lvl w:ilvl="0" w:tplc="DE1EE862">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DE50486"/>
    <w:multiLevelType w:val="hybridMultilevel"/>
    <w:tmpl w:val="3E8AA6C6"/>
    <w:lvl w:ilvl="0" w:tplc="DE1EE862">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C34D77"/>
    <w:multiLevelType w:val="hybridMultilevel"/>
    <w:tmpl w:val="220EEABC"/>
    <w:lvl w:ilvl="0" w:tplc="6478BE3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C76073"/>
    <w:multiLevelType w:val="hybridMultilevel"/>
    <w:tmpl w:val="D90ACC58"/>
    <w:lvl w:ilvl="0" w:tplc="DB56F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E7568B"/>
    <w:multiLevelType w:val="hybridMultilevel"/>
    <w:tmpl w:val="C0C4D51E"/>
    <w:lvl w:ilvl="0" w:tplc="0409000F">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B53C2E"/>
    <w:multiLevelType w:val="hybridMultilevel"/>
    <w:tmpl w:val="D834DEB2"/>
    <w:lvl w:ilvl="0" w:tplc="AEEABF46">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6471AF"/>
    <w:multiLevelType w:val="hybridMultilevel"/>
    <w:tmpl w:val="B1826652"/>
    <w:lvl w:ilvl="0" w:tplc="DE1EE86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63266"/>
    <w:multiLevelType w:val="hybridMultilevel"/>
    <w:tmpl w:val="5B82DED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EB60EE"/>
    <w:multiLevelType w:val="hybridMultilevel"/>
    <w:tmpl w:val="9266FEA8"/>
    <w:lvl w:ilvl="0" w:tplc="DE1EE86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E44E6"/>
    <w:multiLevelType w:val="hybridMultilevel"/>
    <w:tmpl w:val="C86674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A6D7F3A"/>
    <w:multiLevelType w:val="hybridMultilevel"/>
    <w:tmpl w:val="32764B2A"/>
    <w:lvl w:ilvl="0" w:tplc="228473BC">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ADCFE">
      <w:start w:val="1"/>
      <w:numFmt w:val="bullet"/>
      <w:lvlText w:val="o"/>
      <w:lvlJc w:val="left"/>
      <w:pPr>
        <w:ind w:left="1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365A7C">
      <w:start w:val="1"/>
      <w:numFmt w:val="bullet"/>
      <w:lvlText w:val="▪"/>
      <w:lvlJc w:val="left"/>
      <w:pPr>
        <w:ind w:left="2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D4EC16">
      <w:start w:val="1"/>
      <w:numFmt w:val="bullet"/>
      <w:lvlText w:val="•"/>
      <w:lvlJc w:val="left"/>
      <w:pPr>
        <w:ind w:left="2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6CAE2C">
      <w:start w:val="1"/>
      <w:numFmt w:val="bullet"/>
      <w:lvlText w:val="o"/>
      <w:lvlJc w:val="left"/>
      <w:pPr>
        <w:ind w:left="3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82B5E8">
      <w:start w:val="1"/>
      <w:numFmt w:val="bullet"/>
      <w:lvlText w:val="▪"/>
      <w:lvlJc w:val="left"/>
      <w:pPr>
        <w:ind w:left="4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38DA0E">
      <w:start w:val="1"/>
      <w:numFmt w:val="bullet"/>
      <w:lvlText w:val="•"/>
      <w:lvlJc w:val="left"/>
      <w:pPr>
        <w:ind w:left="4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AE7794">
      <w:start w:val="1"/>
      <w:numFmt w:val="bullet"/>
      <w:lvlText w:val="o"/>
      <w:lvlJc w:val="left"/>
      <w:pPr>
        <w:ind w:left="5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AB01A">
      <w:start w:val="1"/>
      <w:numFmt w:val="bullet"/>
      <w:lvlText w:val="▪"/>
      <w:lvlJc w:val="left"/>
      <w:pPr>
        <w:ind w:left="6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4B763735"/>
    <w:multiLevelType w:val="hybridMultilevel"/>
    <w:tmpl w:val="C86674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6C05CC5"/>
    <w:multiLevelType w:val="hybridMultilevel"/>
    <w:tmpl w:val="834A0D36"/>
    <w:lvl w:ilvl="0" w:tplc="DE1EE86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55B27"/>
    <w:multiLevelType w:val="hybridMultilevel"/>
    <w:tmpl w:val="44C2116A"/>
    <w:lvl w:ilvl="0" w:tplc="DE1EE86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4D29BD"/>
    <w:multiLevelType w:val="hybridMultilevel"/>
    <w:tmpl w:val="ED964510"/>
    <w:lvl w:ilvl="0" w:tplc="134470E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C328E0"/>
    <w:multiLevelType w:val="hybridMultilevel"/>
    <w:tmpl w:val="B8702F64"/>
    <w:lvl w:ilvl="0" w:tplc="DE1EE862">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2035FC"/>
    <w:multiLevelType w:val="hybridMultilevel"/>
    <w:tmpl w:val="7458B7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4C5450"/>
    <w:multiLevelType w:val="hybridMultilevel"/>
    <w:tmpl w:val="B1826652"/>
    <w:lvl w:ilvl="0" w:tplc="DE1EE86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9116BA"/>
    <w:multiLevelType w:val="hybridMultilevel"/>
    <w:tmpl w:val="312CF10A"/>
    <w:lvl w:ilvl="0" w:tplc="DE1EE86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7"/>
  </w:num>
  <w:num w:numId="4">
    <w:abstractNumId w:val="4"/>
  </w:num>
  <w:num w:numId="5">
    <w:abstractNumId w:val="5"/>
  </w:num>
  <w:num w:numId="6">
    <w:abstractNumId w:val="0"/>
  </w:num>
  <w:num w:numId="7">
    <w:abstractNumId w:val="16"/>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20"/>
  </w:num>
  <w:num w:numId="13">
    <w:abstractNumId w:val="15"/>
  </w:num>
  <w:num w:numId="14">
    <w:abstractNumId w:val="11"/>
  </w:num>
  <w:num w:numId="15">
    <w:abstractNumId w:val="13"/>
  </w:num>
  <w:num w:numId="16">
    <w:abstractNumId w:val="10"/>
  </w:num>
  <w:num w:numId="17">
    <w:abstractNumId w:val="19"/>
  </w:num>
  <w:num w:numId="18">
    <w:abstractNumId w:val="14"/>
  </w:num>
  <w:num w:numId="19">
    <w:abstractNumId w:val="8"/>
  </w:num>
  <w:num w:numId="20">
    <w:abstractNumId w:val="12"/>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D8"/>
    <w:rsid w:val="00024202"/>
    <w:rsid w:val="00031A34"/>
    <w:rsid w:val="000A6AC0"/>
    <w:rsid w:val="000B59C0"/>
    <w:rsid w:val="001A5157"/>
    <w:rsid w:val="001A5329"/>
    <w:rsid w:val="001D63E2"/>
    <w:rsid w:val="001F3CCB"/>
    <w:rsid w:val="0021281A"/>
    <w:rsid w:val="0025010E"/>
    <w:rsid w:val="002759DF"/>
    <w:rsid w:val="00277ABA"/>
    <w:rsid w:val="002D3D77"/>
    <w:rsid w:val="003C2438"/>
    <w:rsid w:val="003F4F15"/>
    <w:rsid w:val="00410139"/>
    <w:rsid w:val="004213C1"/>
    <w:rsid w:val="00463C34"/>
    <w:rsid w:val="004D1609"/>
    <w:rsid w:val="005A7716"/>
    <w:rsid w:val="00632244"/>
    <w:rsid w:val="00661654"/>
    <w:rsid w:val="00696140"/>
    <w:rsid w:val="00711063"/>
    <w:rsid w:val="007154EA"/>
    <w:rsid w:val="00731AE9"/>
    <w:rsid w:val="007344FD"/>
    <w:rsid w:val="00743574"/>
    <w:rsid w:val="007508DC"/>
    <w:rsid w:val="00754C03"/>
    <w:rsid w:val="007A0B4F"/>
    <w:rsid w:val="008039FB"/>
    <w:rsid w:val="00806C31"/>
    <w:rsid w:val="00810863"/>
    <w:rsid w:val="00812E32"/>
    <w:rsid w:val="00823BD4"/>
    <w:rsid w:val="00873D1E"/>
    <w:rsid w:val="008F2DBA"/>
    <w:rsid w:val="008F561D"/>
    <w:rsid w:val="009164DC"/>
    <w:rsid w:val="00935E19"/>
    <w:rsid w:val="00962137"/>
    <w:rsid w:val="00972498"/>
    <w:rsid w:val="00983FED"/>
    <w:rsid w:val="009B3270"/>
    <w:rsid w:val="009D3F89"/>
    <w:rsid w:val="009E3109"/>
    <w:rsid w:val="009E76F9"/>
    <w:rsid w:val="009F7E3C"/>
    <w:rsid w:val="00A4135D"/>
    <w:rsid w:val="00A63048"/>
    <w:rsid w:val="00AE129B"/>
    <w:rsid w:val="00B73E44"/>
    <w:rsid w:val="00BF1B13"/>
    <w:rsid w:val="00C044A0"/>
    <w:rsid w:val="00C1585D"/>
    <w:rsid w:val="00C515C2"/>
    <w:rsid w:val="00C66833"/>
    <w:rsid w:val="00C75ECA"/>
    <w:rsid w:val="00CC10E9"/>
    <w:rsid w:val="00CC266A"/>
    <w:rsid w:val="00CD0249"/>
    <w:rsid w:val="00CF4961"/>
    <w:rsid w:val="00E241BA"/>
    <w:rsid w:val="00E35134"/>
    <w:rsid w:val="00E54931"/>
    <w:rsid w:val="00EC7A4E"/>
    <w:rsid w:val="00F07784"/>
    <w:rsid w:val="00F85422"/>
    <w:rsid w:val="00FA4B38"/>
    <w:rsid w:val="00FE69D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45F0F-0135-4D3D-BC99-BF6C5A08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D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9D8"/>
    <w:pPr>
      <w:autoSpaceDE w:val="0"/>
      <w:autoSpaceDN w:val="0"/>
      <w:adjustRightInd w:val="0"/>
      <w:spacing w:after="0" w:line="240" w:lineRule="auto"/>
    </w:pPr>
    <w:rPr>
      <w:rFonts w:ascii="Calibri" w:eastAsia="Calibri" w:hAnsi="Calibri" w:cs="Calibri"/>
      <w:color w:val="000000"/>
      <w:sz w:val="24"/>
      <w:szCs w:val="24"/>
      <w:lang w:val="en-US"/>
    </w:rPr>
  </w:style>
  <w:style w:type="paragraph" w:styleId="ListParagraph">
    <w:name w:val="List Paragraph"/>
    <w:basedOn w:val="Normal"/>
    <w:uiPriority w:val="34"/>
    <w:qFormat/>
    <w:rsid w:val="00FE69D8"/>
    <w:pPr>
      <w:ind w:left="720"/>
      <w:contextualSpacing/>
    </w:pPr>
  </w:style>
  <w:style w:type="paragraph" w:styleId="BalloonText">
    <w:name w:val="Balloon Text"/>
    <w:basedOn w:val="Normal"/>
    <w:link w:val="BalloonTextChar"/>
    <w:uiPriority w:val="99"/>
    <w:semiHidden/>
    <w:unhideWhenUsed/>
    <w:rsid w:val="00FE6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D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777E-338F-4F01-8F8C-7ABDBAE5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e0349</dc:creator>
  <cp:lastModifiedBy>Geetanjali S Rathore</cp:lastModifiedBy>
  <cp:revision>3</cp:revision>
  <cp:lastPrinted>2014-11-28T10:51:00Z</cp:lastPrinted>
  <dcterms:created xsi:type="dcterms:W3CDTF">2018-09-29T06:26:00Z</dcterms:created>
  <dcterms:modified xsi:type="dcterms:W3CDTF">2018-09-29T06:27:00Z</dcterms:modified>
</cp:coreProperties>
</file>