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055"/>
        <w:tblW w:w="0" w:type="auto"/>
        <w:tblLayout w:type="fixed"/>
        <w:tblLook w:val="04A0"/>
      </w:tblPr>
      <w:tblGrid>
        <w:gridCol w:w="1008"/>
        <w:gridCol w:w="3852"/>
        <w:gridCol w:w="4698"/>
      </w:tblGrid>
      <w:tr w:rsidR="009C0C40" w:rsidTr="0049154E">
        <w:tc>
          <w:tcPr>
            <w:tcW w:w="9558" w:type="dxa"/>
            <w:gridSpan w:val="3"/>
          </w:tcPr>
          <w:p w:rsidR="009C0C40" w:rsidRDefault="009C0C40" w:rsidP="0049154E">
            <w:pPr>
              <w:autoSpaceDE w:val="0"/>
              <w:autoSpaceDN w:val="0"/>
              <w:jc w:val="center"/>
              <w:rPr>
                <w:rFonts w:ascii="Consolas" w:hAnsi="Consolas" w:cs="Consolas"/>
                <w:b/>
                <w:bCs/>
                <w:sz w:val="26"/>
                <w:u w:val="single"/>
              </w:rPr>
            </w:pPr>
            <w:r w:rsidRPr="009C0C40">
              <w:rPr>
                <w:rFonts w:ascii="Consolas" w:hAnsi="Consolas" w:cs="Consolas"/>
                <w:b/>
                <w:bCs/>
                <w:sz w:val="26"/>
                <w:u w:val="single"/>
              </w:rPr>
              <w:t>FAQ FOR EXEMPTION FROM TRAINING</w:t>
            </w:r>
          </w:p>
          <w:p w:rsidR="009C0C40" w:rsidRPr="009C0C40" w:rsidRDefault="009C0C40" w:rsidP="0049154E">
            <w:pPr>
              <w:autoSpaceDE w:val="0"/>
              <w:autoSpaceDN w:val="0"/>
              <w:jc w:val="center"/>
              <w:rPr>
                <w:rFonts w:ascii="Consolas" w:hAnsi="Consolas" w:cs="Consolas"/>
                <w:b/>
                <w:bCs/>
                <w:sz w:val="24"/>
                <w:u w:val="single"/>
              </w:rPr>
            </w:pPr>
          </w:p>
        </w:tc>
      </w:tr>
      <w:tr w:rsidR="00FE72AE" w:rsidTr="0049154E">
        <w:tc>
          <w:tcPr>
            <w:tcW w:w="1008" w:type="dxa"/>
          </w:tcPr>
          <w:p w:rsidR="00FE72AE" w:rsidRPr="006C30D9" w:rsidRDefault="00FE72AE" w:rsidP="0049154E">
            <w:pPr>
              <w:autoSpaceDE w:val="0"/>
              <w:autoSpaceDN w:val="0"/>
              <w:jc w:val="both"/>
              <w:rPr>
                <w:rFonts w:ascii="Consolas" w:hAnsi="Consolas" w:cs="Consolas"/>
                <w:b/>
                <w:bCs/>
                <w:sz w:val="24"/>
              </w:rPr>
            </w:pPr>
            <w:proofErr w:type="spellStart"/>
            <w:r>
              <w:rPr>
                <w:rFonts w:ascii="Consolas" w:hAnsi="Consolas" w:cs="Consolas"/>
                <w:b/>
                <w:bCs/>
                <w:sz w:val="24"/>
              </w:rPr>
              <w:t>Sr.</w:t>
            </w:r>
            <w:r w:rsidRPr="006C30D9">
              <w:rPr>
                <w:rFonts w:ascii="Consolas" w:hAnsi="Consolas" w:cs="Consolas"/>
                <w:b/>
                <w:bCs/>
                <w:sz w:val="24"/>
              </w:rPr>
              <w:t>No</w:t>
            </w:r>
            <w:proofErr w:type="spellEnd"/>
            <w:r w:rsidRPr="006C30D9">
              <w:rPr>
                <w:rFonts w:ascii="Consolas" w:hAnsi="Consolas" w:cs="Consolas"/>
                <w:b/>
                <w:bCs/>
                <w:sz w:val="24"/>
              </w:rPr>
              <w:t xml:space="preserve">. </w:t>
            </w:r>
          </w:p>
        </w:tc>
        <w:tc>
          <w:tcPr>
            <w:tcW w:w="3852" w:type="dxa"/>
          </w:tcPr>
          <w:p w:rsidR="00FE72AE" w:rsidRPr="006C30D9" w:rsidRDefault="00FE72AE" w:rsidP="0049154E">
            <w:pPr>
              <w:autoSpaceDE w:val="0"/>
              <w:autoSpaceDN w:val="0"/>
              <w:ind w:left="307"/>
              <w:jc w:val="both"/>
              <w:rPr>
                <w:rFonts w:ascii="Consolas" w:hAnsi="Consolas" w:cs="Consolas"/>
                <w:b/>
                <w:bCs/>
                <w:sz w:val="24"/>
              </w:rPr>
            </w:pPr>
            <w:r w:rsidRPr="006C30D9">
              <w:rPr>
                <w:rFonts w:ascii="Consolas" w:hAnsi="Consolas" w:cs="Consolas"/>
                <w:b/>
                <w:bCs/>
                <w:sz w:val="24"/>
              </w:rPr>
              <w:t>Question</w:t>
            </w:r>
          </w:p>
        </w:tc>
        <w:tc>
          <w:tcPr>
            <w:tcW w:w="4698" w:type="dxa"/>
          </w:tcPr>
          <w:p w:rsidR="00FE72AE" w:rsidRPr="006C30D9" w:rsidRDefault="00FE72AE" w:rsidP="0049154E">
            <w:pPr>
              <w:autoSpaceDE w:val="0"/>
              <w:autoSpaceDN w:val="0"/>
              <w:jc w:val="both"/>
              <w:rPr>
                <w:rFonts w:ascii="Consolas" w:hAnsi="Consolas" w:cs="Consolas"/>
                <w:b/>
                <w:bCs/>
                <w:sz w:val="24"/>
              </w:rPr>
            </w:pPr>
            <w:r w:rsidRPr="006C30D9">
              <w:rPr>
                <w:rFonts w:ascii="Consolas" w:hAnsi="Consolas" w:cs="Consolas"/>
                <w:b/>
                <w:bCs/>
                <w:sz w:val="24"/>
              </w:rPr>
              <w:t>Answer</w:t>
            </w:r>
          </w:p>
        </w:tc>
      </w:tr>
      <w:tr w:rsidR="00FE72AE" w:rsidTr="0049154E">
        <w:tc>
          <w:tcPr>
            <w:tcW w:w="1008" w:type="dxa"/>
          </w:tcPr>
          <w:p w:rsidR="00FE72AE" w:rsidRDefault="00FE72AE" w:rsidP="0049154E">
            <w:pPr>
              <w:autoSpaceDE w:val="0"/>
              <w:autoSpaceDN w:val="0"/>
              <w:jc w:val="both"/>
              <w:rPr>
                <w:rFonts w:ascii="Consolas" w:hAnsi="Consolas" w:cs="Consolas"/>
                <w:b/>
                <w:bCs/>
              </w:rPr>
            </w:pPr>
            <w:r>
              <w:rPr>
                <w:rFonts w:ascii="Consolas" w:hAnsi="Consolas" w:cs="Consolas"/>
                <w:b/>
                <w:bCs/>
              </w:rPr>
              <w:t>1</w:t>
            </w:r>
          </w:p>
        </w:tc>
        <w:tc>
          <w:tcPr>
            <w:tcW w:w="3852" w:type="dxa"/>
          </w:tcPr>
          <w:p w:rsidR="00FE72AE" w:rsidRDefault="00FE72AE" w:rsidP="0049154E">
            <w:pPr>
              <w:tabs>
                <w:tab w:val="left" w:pos="1530"/>
              </w:tabs>
              <w:autoSpaceDE w:val="0"/>
              <w:autoSpaceDN w:val="0"/>
              <w:ind w:left="76"/>
              <w:jc w:val="both"/>
              <w:rPr>
                <w:rFonts w:asciiTheme="majorHAnsi" w:hAnsiTheme="majorHAnsi" w:cs="Consolas"/>
                <w:bCs/>
              </w:rPr>
            </w:pPr>
            <w:r>
              <w:rPr>
                <w:rFonts w:asciiTheme="majorHAnsi" w:hAnsiTheme="majorHAnsi" w:cs="Consolas"/>
                <w:bCs/>
              </w:rPr>
              <w:t>What documents are required to be submitted at the time of applying for exemption?</w:t>
            </w:r>
          </w:p>
        </w:tc>
        <w:tc>
          <w:tcPr>
            <w:tcW w:w="4698" w:type="dxa"/>
          </w:tcPr>
          <w:p w:rsidR="00854AC2" w:rsidRPr="00854AC2" w:rsidRDefault="00854AC2" w:rsidP="00854AC2">
            <w:pPr>
              <w:pStyle w:val="ListParagraph"/>
              <w:numPr>
                <w:ilvl w:val="0"/>
                <w:numId w:val="7"/>
              </w:numPr>
              <w:autoSpaceDE w:val="0"/>
              <w:autoSpaceDN w:val="0"/>
              <w:jc w:val="both"/>
              <w:rPr>
                <w:rFonts w:asciiTheme="majorHAnsi" w:hAnsiTheme="majorHAnsi" w:cs="Consolas"/>
                <w:bCs/>
              </w:rPr>
            </w:pPr>
            <w:r w:rsidRPr="00854AC2">
              <w:rPr>
                <w:rFonts w:asciiTheme="majorHAnsi" w:hAnsiTheme="majorHAnsi" w:cs="Consolas"/>
                <w:bCs/>
              </w:rPr>
              <w:t>Application Form for claiming exemption from long term training.</w:t>
            </w:r>
          </w:p>
          <w:p w:rsidR="00854AC2" w:rsidRPr="00854AC2" w:rsidRDefault="00854AC2" w:rsidP="00854AC2">
            <w:pPr>
              <w:pStyle w:val="ListParagraph"/>
              <w:numPr>
                <w:ilvl w:val="0"/>
                <w:numId w:val="7"/>
              </w:numPr>
              <w:autoSpaceDE w:val="0"/>
              <w:autoSpaceDN w:val="0"/>
              <w:jc w:val="both"/>
              <w:rPr>
                <w:rFonts w:asciiTheme="majorHAnsi" w:hAnsiTheme="majorHAnsi" w:cs="Consolas"/>
                <w:bCs/>
              </w:rPr>
            </w:pPr>
            <w:r w:rsidRPr="00854AC2">
              <w:rPr>
                <w:rFonts w:asciiTheme="majorHAnsi" w:hAnsiTheme="majorHAnsi" w:cs="Consolas"/>
                <w:bCs/>
              </w:rPr>
              <w:t xml:space="preserve">Fees of Rs.10000/- in Demand draft in </w:t>
            </w:r>
            <w:proofErr w:type="spellStart"/>
            <w:r w:rsidRPr="00854AC2">
              <w:rPr>
                <w:rFonts w:asciiTheme="majorHAnsi" w:hAnsiTheme="majorHAnsi" w:cs="Consolas"/>
                <w:bCs/>
              </w:rPr>
              <w:t>favour</w:t>
            </w:r>
            <w:proofErr w:type="spellEnd"/>
            <w:r w:rsidRPr="00854AC2">
              <w:rPr>
                <w:rFonts w:asciiTheme="majorHAnsi" w:hAnsiTheme="majorHAnsi" w:cs="Consolas"/>
                <w:bCs/>
              </w:rPr>
              <w:t xml:space="preserve"> of the Institute of Company Secretaries of India, Payable at New Delhi</w:t>
            </w:r>
          </w:p>
          <w:p w:rsidR="00FE72AE" w:rsidRPr="00854AC2" w:rsidRDefault="00854AC2" w:rsidP="00854AC2">
            <w:pPr>
              <w:pStyle w:val="ListParagraph"/>
              <w:numPr>
                <w:ilvl w:val="0"/>
                <w:numId w:val="7"/>
              </w:numPr>
              <w:autoSpaceDE w:val="0"/>
              <w:autoSpaceDN w:val="0"/>
              <w:jc w:val="both"/>
              <w:rPr>
                <w:rFonts w:asciiTheme="majorHAnsi" w:hAnsiTheme="majorHAnsi" w:cs="Consolas"/>
                <w:bCs/>
              </w:rPr>
            </w:pPr>
            <w:r w:rsidRPr="00854AC2">
              <w:rPr>
                <w:rFonts w:asciiTheme="majorHAnsi" w:hAnsiTheme="majorHAnsi" w:cs="Consolas"/>
                <w:bCs/>
              </w:rPr>
              <w:t>Original and self attested Experience certificate containing all information</w:t>
            </w:r>
            <w:r w:rsidR="00986BB3" w:rsidRPr="00854AC2">
              <w:rPr>
                <w:rFonts w:asciiTheme="majorHAnsi" w:hAnsiTheme="majorHAnsi" w:cs="Consolas"/>
                <w:bCs/>
              </w:rPr>
              <w:t>.</w:t>
            </w:r>
          </w:p>
          <w:p w:rsidR="00FE72AE" w:rsidRPr="00854AC2" w:rsidRDefault="00FE72AE" w:rsidP="00854AC2">
            <w:pPr>
              <w:pStyle w:val="ListParagraph"/>
              <w:numPr>
                <w:ilvl w:val="0"/>
                <w:numId w:val="7"/>
              </w:numPr>
              <w:autoSpaceDE w:val="0"/>
              <w:autoSpaceDN w:val="0"/>
              <w:jc w:val="both"/>
              <w:rPr>
                <w:rFonts w:asciiTheme="majorHAnsi" w:hAnsiTheme="majorHAnsi" w:cs="Consolas"/>
                <w:bCs/>
              </w:rPr>
            </w:pPr>
            <w:r w:rsidRPr="00854AC2">
              <w:rPr>
                <w:rFonts w:asciiTheme="majorHAnsi" w:hAnsiTheme="majorHAnsi" w:cs="Consolas"/>
                <w:bCs/>
              </w:rPr>
              <w:t>Copy of Annual Report</w:t>
            </w:r>
          </w:p>
          <w:p w:rsidR="00FE72AE" w:rsidRPr="00854AC2" w:rsidRDefault="00FE72AE" w:rsidP="00854AC2">
            <w:pPr>
              <w:pStyle w:val="ListParagraph"/>
              <w:numPr>
                <w:ilvl w:val="0"/>
                <w:numId w:val="7"/>
              </w:numPr>
              <w:autoSpaceDE w:val="0"/>
              <w:autoSpaceDN w:val="0"/>
              <w:jc w:val="both"/>
              <w:rPr>
                <w:rFonts w:asciiTheme="majorHAnsi" w:hAnsiTheme="majorHAnsi" w:cs="Consolas"/>
                <w:bCs/>
              </w:rPr>
            </w:pPr>
            <w:r w:rsidRPr="00854AC2">
              <w:rPr>
                <w:rFonts w:asciiTheme="majorHAnsi" w:hAnsiTheme="majorHAnsi" w:cs="Consolas"/>
                <w:bCs/>
              </w:rPr>
              <w:t>Copy of Professional passed certificate</w:t>
            </w:r>
          </w:p>
          <w:p w:rsidR="00FE72AE" w:rsidRPr="00854AC2" w:rsidRDefault="00FE72AE" w:rsidP="00854AC2">
            <w:pPr>
              <w:pStyle w:val="ListParagraph"/>
              <w:numPr>
                <w:ilvl w:val="0"/>
                <w:numId w:val="7"/>
              </w:numPr>
              <w:autoSpaceDE w:val="0"/>
              <w:autoSpaceDN w:val="0"/>
              <w:jc w:val="both"/>
              <w:rPr>
                <w:rFonts w:asciiTheme="majorHAnsi" w:hAnsiTheme="majorHAnsi" w:cs="Consolas"/>
                <w:bCs/>
              </w:rPr>
            </w:pPr>
            <w:r w:rsidRPr="00854AC2">
              <w:rPr>
                <w:rFonts w:asciiTheme="majorHAnsi" w:hAnsiTheme="majorHAnsi" w:cs="Consolas"/>
                <w:bCs/>
              </w:rPr>
              <w:t>Modified form- if applying under Modified training structure</w:t>
            </w:r>
          </w:p>
        </w:tc>
      </w:tr>
      <w:tr w:rsidR="00986BB3" w:rsidTr="0049154E">
        <w:tc>
          <w:tcPr>
            <w:tcW w:w="1008" w:type="dxa"/>
          </w:tcPr>
          <w:p w:rsidR="00986BB3" w:rsidRDefault="00986BB3" w:rsidP="0049154E">
            <w:pPr>
              <w:autoSpaceDE w:val="0"/>
              <w:autoSpaceDN w:val="0"/>
              <w:jc w:val="both"/>
              <w:rPr>
                <w:rFonts w:ascii="Consolas" w:hAnsi="Consolas" w:cs="Consolas"/>
                <w:b/>
                <w:bCs/>
              </w:rPr>
            </w:pPr>
            <w:r>
              <w:rPr>
                <w:rFonts w:ascii="Consolas" w:hAnsi="Consolas" w:cs="Consolas"/>
                <w:b/>
                <w:bCs/>
              </w:rPr>
              <w:t>2</w:t>
            </w:r>
          </w:p>
        </w:tc>
        <w:tc>
          <w:tcPr>
            <w:tcW w:w="3852" w:type="dxa"/>
          </w:tcPr>
          <w:p w:rsidR="00986BB3" w:rsidRDefault="00986BB3" w:rsidP="0049154E">
            <w:pPr>
              <w:tabs>
                <w:tab w:val="left" w:pos="1530"/>
              </w:tabs>
              <w:autoSpaceDE w:val="0"/>
              <w:autoSpaceDN w:val="0"/>
              <w:ind w:left="76"/>
              <w:jc w:val="both"/>
              <w:rPr>
                <w:rFonts w:asciiTheme="majorHAnsi" w:hAnsiTheme="majorHAnsi" w:cs="Consolas"/>
                <w:bCs/>
              </w:rPr>
            </w:pPr>
            <w:r>
              <w:rPr>
                <w:rFonts w:asciiTheme="majorHAnsi" w:hAnsiTheme="majorHAnsi" w:cs="Consolas"/>
                <w:bCs/>
              </w:rPr>
              <w:t>Is there any format for experience certificate?</w:t>
            </w:r>
          </w:p>
        </w:tc>
        <w:tc>
          <w:tcPr>
            <w:tcW w:w="4698" w:type="dxa"/>
          </w:tcPr>
          <w:p w:rsidR="00986BB3" w:rsidRDefault="00986BB3" w:rsidP="0049154E">
            <w:pPr>
              <w:autoSpaceDE w:val="0"/>
              <w:autoSpaceDN w:val="0"/>
              <w:jc w:val="both"/>
              <w:rPr>
                <w:rFonts w:asciiTheme="majorHAnsi" w:hAnsiTheme="majorHAnsi" w:cs="Consolas"/>
                <w:bCs/>
              </w:rPr>
            </w:pPr>
            <w:r>
              <w:rPr>
                <w:rFonts w:asciiTheme="majorHAnsi" w:hAnsiTheme="majorHAnsi" w:cs="Consolas"/>
                <w:bCs/>
              </w:rPr>
              <w:t>There is no such format. However, the experience certificate must have contain the following detail:</w:t>
            </w:r>
          </w:p>
          <w:p w:rsidR="00986BB3" w:rsidRPr="00986BB3" w:rsidRDefault="00986BB3" w:rsidP="0049154E">
            <w:pPr>
              <w:autoSpaceDE w:val="0"/>
              <w:autoSpaceDN w:val="0"/>
              <w:jc w:val="both"/>
              <w:rPr>
                <w:rFonts w:asciiTheme="majorHAnsi" w:hAnsiTheme="majorHAnsi" w:cs="Consolas"/>
                <w:bCs/>
              </w:rPr>
            </w:pPr>
            <w:r w:rsidRPr="00986BB3">
              <w:rPr>
                <w:rFonts w:asciiTheme="minorHAnsi" w:eastAsiaTheme="minorEastAsia" w:hAnsiTheme="minorHAnsi" w:cstheme="minorBidi"/>
                <w:noProof/>
              </w:rPr>
              <w:t xml:space="preserve">Designation, date of appointment, [continuation. Cessation],  duration of service, job description/ </w:t>
            </w:r>
            <w:r w:rsidRPr="006553A1">
              <w:rPr>
                <w:rFonts w:asciiTheme="minorHAnsi" w:eastAsiaTheme="minorEastAsia" w:hAnsiTheme="minorHAnsi" w:cstheme="minorBidi"/>
                <w:b/>
                <w:noProof/>
              </w:rPr>
              <w:t>work contents</w:t>
            </w:r>
            <w:r w:rsidRPr="00986BB3">
              <w:rPr>
                <w:rFonts w:asciiTheme="minorHAnsi" w:eastAsiaTheme="minorEastAsia" w:hAnsiTheme="minorHAnsi" w:cstheme="minorBidi"/>
                <w:noProof/>
              </w:rPr>
              <w:t>, duly signed by the attesting authority [ with date of issue of certificate, Name and designation of attesting authority],  of the employer company/ organization</w:t>
            </w:r>
            <w:r>
              <w:rPr>
                <w:rFonts w:asciiTheme="minorHAnsi" w:eastAsiaTheme="minorEastAsia" w:hAnsiTheme="minorHAnsi" w:cstheme="minorBidi"/>
                <w:noProof/>
              </w:rPr>
              <w:t>.</w:t>
            </w:r>
            <w:r w:rsidR="0047152B">
              <w:rPr>
                <w:rFonts w:asciiTheme="minorHAnsi" w:eastAsiaTheme="minorEastAsia" w:hAnsiTheme="minorHAnsi" w:cstheme="minorBidi"/>
                <w:noProof/>
              </w:rPr>
              <w:t xml:space="preserve"> </w:t>
            </w:r>
            <w:r w:rsidR="0047152B" w:rsidRPr="0047152B">
              <w:rPr>
                <w:rFonts w:asciiTheme="minorHAnsi" w:eastAsiaTheme="minorEastAsia" w:hAnsiTheme="minorHAnsi" w:cstheme="minorBidi"/>
                <w:b/>
                <w:noProof/>
              </w:rPr>
              <w:t>The experience certificate should be submitted in original and self attested.</w:t>
            </w:r>
          </w:p>
        </w:tc>
      </w:tr>
      <w:tr w:rsidR="00986BB3" w:rsidTr="0049154E">
        <w:tc>
          <w:tcPr>
            <w:tcW w:w="1008" w:type="dxa"/>
          </w:tcPr>
          <w:p w:rsidR="00986BB3" w:rsidRDefault="00986BB3" w:rsidP="0049154E">
            <w:pPr>
              <w:autoSpaceDE w:val="0"/>
              <w:autoSpaceDN w:val="0"/>
              <w:jc w:val="both"/>
              <w:rPr>
                <w:rFonts w:ascii="Consolas" w:hAnsi="Consolas" w:cs="Consolas"/>
                <w:b/>
                <w:bCs/>
              </w:rPr>
            </w:pPr>
            <w:r>
              <w:rPr>
                <w:rFonts w:ascii="Consolas" w:hAnsi="Consolas" w:cs="Consolas"/>
                <w:b/>
                <w:bCs/>
              </w:rPr>
              <w:t>3</w:t>
            </w:r>
          </w:p>
        </w:tc>
        <w:tc>
          <w:tcPr>
            <w:tcW w:w="3852" w:type="dxa"/>
          </w:tcPr>
          <w:p w:rsidR="00986BB3" w:rsidRPr="00F652A3" w:rsidRDefault="00986BB3" w:rsidP="0049154E">
            <w:pPr>
              <w:tabs>
                <w:tab w:val="left" w:pos="1530"/>
              </w:tabs>
              <w:autoSpaceDE w:val="0"/>
              <w:autoSpaceDN w:val="0"/>
              <w:rPr>
                <w:rFonts w:asciiTheme="majorHAnsi" w:hAnsiTheme="majorHAnsi" w:cs="Consolas"/>
                <w:bCs/>
              </w:rPr>
            </w:pPr>
            <w:r w:rsidRPr="00F652A3">
              <w:rPr>
                <w:rFonts w:asciiTheme="majorHAnsi" w:hAnsiTheme="majorHAnsi" w:cs="Consolas"/>
                <w:bCs/>
              </w:rPr>
              <w:t>What is the Fee for the exemption application and its applicability?</w:t>
            </w:r>
          </w:p>
          <w:p w:rsidR="00986BB3" w:rsidRDefault="00986BB3" w:rsidP="0049154E">
            <w:pPr>
              <w:autoSpaceDE w:val="0"/>
              <w:autoSpaceDN w:val="0"/>
              <w:jc w:val="both"/>
              <w:rPr>
                <w:rFonts w:ascii="Consolas" w:hAnsi="Consolas" w:cs="Consolas"/>
                <w:b/>
                <w:bCs/>
              </w:rPr>
            </w:pPr>
          </w:p>
        </w:tc>
        <w:tc>
          <w:tcPr>
            <w:tcW w:w="4698" w:type="dxa"/>
          </w:tcPr>
          <w:p w:rsidR="00986BB3" w:rsidRDefault="00986BB3" w:rsidP="0049154E">
            <w:pPr>
              <w:autoSpaceDE w:val="0"/>
              <w:autoSpaceDN w:val="0"/>
              <w:jc w:val="both"/>
              <w:rPr>
                <w:rFonts w:ascii="Consolas" w:hAnsi="Consolas" w:cs="Consolas"/>
                <w:b/>
                <w:bCs/>
              </w:rPr>
            </w:pPr>
            <w:r w:rsidRPr="00AA2CE5">
              <w:rPr>
                <w:rFonts w:asciiTheme="majorHAnsi" w:hAnsiTheme="majorHAnsi" w:cs="Consolas"/>
                <w:bCs/>
              </w:rPr>
              <w:t>Rs 10,000/-</w:t>
            </w:r>
            <w:r>
              <w:rPr>
                <w:rFonts w:asciiTheme="majorHAnsi" w:hAnsiTheme="majorHAnsi" w:cs="Consolas"/>
                <w:bCs/>
              </w:rPr>
              <w:t xml:space="preserve"> fee is applicable. (80%</w:t>
            </w:r>
            <w:r w:rsidR="00EB4EC9">
              <w:rPr>
                <w:rFonts w:asciiTheme="majorHAnsi" w:hAnsiTheme="majorHAnsi" w:cs="Consolas"/>
                <w:bCs/>
              </w:rPr>
              <w:t xml:space="preserve"> of </w:t>
            </w:r>
            <w:r>
              <w:rPr>
                <w:rFonts w:asciiTheme="majorHAnsi" w:hAnsiTheme="majorHAnsi" w:cs="Consolas"/>
                <w:bCs/>
              </w:rPr>
              <w:t xml:space="preserve"> fees will be refunded, if student is not found eligible </w:t>
            </w:r>
            <w:r w:rsidR="00EB4EC9">
              <w:rPr>
                <w:rFonts w:asciiTheme="majorHAnsi" w:hAnsiTheme="majorHAnsi" w:cs="Consolas"/>
                <w:bCs/>
              </w:rPr>
              <w:t>for exemption from training</w:t>
            </w:r>
            <w:r>
              <w:rPr>
                <w:rFonts w:asciiTheme="majorHAnsi" w:hAnsiTheme="majorHAnsi" w:cs="Consolas"/>
                <w:bCs/>
              </w:rPr>
              <w:t>)</w:t>
            </w:r>
          </w:p>
        </w:tc>
      </w:tr>
      <w:tr w:rsidR="00986BB3" w:rsidTr="0049154E">
        <w:tc>
          <w:tcPr>
            <w:tcW w:w="1008" w:type="dxa"/>
          </w:tcPr>
          <w:p w:rsidR="00986BB3" w:rsidRDefault="00986BB3" w:rsidP="0049154E">
            <w:pPr>
              <w:autoSpaceDE w:val="0"/>
              <w:autoSpaceDN w:val="0"/>
              <w:jc w:val="both"/>
              <w:rPr>
                <w:rFonts w:ascii="Consolas" w:hAnsi="Consolas" w:cs="Consolas"/>
                <w:b/>
                <w:bCs/>
              </w:rPr>
            </w:pPr>
            <w:r>
              <w:rPr>
                <w:rFonts w:ascii="Consolas" w:hAnsi="Consolas" w:cs="Consolas"/>
                <w:b/>
                <w:bCs/>
              </w:rPr>
              <w:t>4</w:t>
            </w:r>
          </w:p>
        </w:tc>
        <w:tc>
          <w:tcPr>
            <w:tcW w:w="3852" w:type="dxa"/>
          </w:tcPr>
          <w:p w:rsidR="00986BB3" w:rsidRPr="00F652A3" w:rsidRDefault="00986BB3" w:rsidP="0049154E">
            <w:pPr>
              <w:tabs>
                <w:tab w:val="left" w:pos="1530"/>
              </w:tabs>
              <w:autoSpaceDE w:val="0"/>
              <w:autoSpaceDN w:val="0"/>
              <w:rPr>
                <w:rFonts w:asciiTheme="majorHAnsi" w:hAnsiTheme="majorHAnsi" w:cs="Consolas"/>
                <w:bCs/>
              </w:rPr>
            </w:pPr>
            <w:r>
              <w:rPr>
                <w:rFonts w:asciiTheme="majorHAnsi" w:hAnsiTheme="majorHAnsi" w:cs="Consolas"/>
                <w:bCs/>
              </w:rPr>
              <w:t>How to prepare the Demand Draft?</w:t>
            </w:r>
          </w:p>
        </w:tc>
        <w:tc>
          <w:tcPr>
            <w:tcW w:w="4698" w:type="dxa"/>
          </w:tcPr>
          <w:p w:rsidR="00986BB3" w:rsidRPr="00AA2CE5" w:rsidRDefault="00986BB3" w:rsidP="0049154E">
            <w:pPr>
              <w:autoSpaceDE w:val="0"/>
              <w:autoSpaceDN w:val="0"/>
              <w:jc w:val="both"/>
              <w:rPr>
                <w:rFonts w:asciiTheme="majorHAnsi" w:hAnsiTheme="majorHAnsi" w:cs="Consolas"/>
                <w:bCs/>
              </w:rPr>
            </w:pPr>
            <w:r w:rsidRPr="00AA2CE5">
              <w:rPr>
                <w:rFonts w:asciiTheme="majorHAnsi" w:hAnsiTheme="majorHAnsi" w:cs="Consolas"/>
                <w:bCs/>
              </w:rPr>
              <w:t>Demand draft should be drawn in favour of the In</w:t>
            </w:r>
            <w:r>
              <w:rPr>
                <w:rFonts w:asciiTheme="majorHAnsi" w:hAnsiTheme="majorHAnsi" w:cs="Consolas"/>
                <w:bCs/>
              </w:rPr>
              <w:t>stitute of Company Secretaries o</w:t>
            </w:r>
            <w:r w:rsidRPr="00AA2CE5">
              <w:rPr>
                <w:rFonts w:asciiTheme="majorHAnsi" w:hAnsiTheme="majorHAnsi" w:cs="Consolas"/>
                <w:bCs/>
              </w:rPr>
              <w:t>f India, payable at New Delhi</w:t>
            </w:r>
            <w:r>
              <w:rPr>
                <w:rFonts w:asciiTheme="majorHAnsi" w:hAnsiTheme="majorHAnsi" w:cs="Consolas"/>
                <w:bCs/>
              </w:rPr>
              <w:t>.</w:t>
            </w:r>
          </w:p>
        </w:tc>
      </w:tr>
      <w:tr w:rsidR="00986BB3" w:rsidTr="0049154E">
        <w:trPr>
          <w:trHeight w:val="2880"/>
        </w:trPr>
        <w:tc>
          <w:tcPr>
            <w:tcW w:w="1008" w:type="dxa"/>
          </w:tcPr>
          <w:p w:rsidR="00986BB3" w:rsidRDefault="00986BB3" w:rsidP="0049154E">
            <w:pPr>
              <w:autoSpaceDE w:val="0"/>
              <w:autoSpaceDN w:val="0"/>
              <w:jc w:val="both"/>
              <w:rPr>
                <w:rFonts w:ascii="Consolas" w:hAnsi="Consolas" w:cs="Consolas"/>
                <w:b/>
                <w:bCs/>
              </w:rPr>
            </w:pPr>
            <w:r>
              <w:rPr>
                <w:rFonts w:ascii="Consolas" w:hAnsi="Consolas" w:cs="Consolas"/>
                <w:b/>
                <w:bCs/>
              </w:rPr>
              <w:t>5</w:t>
            </w:r>
          </w:p>
        </w:tc>
        <w:tc>
          <w:tcPr>
            <w:tcW w:w="3852" w:type="dxa"/>
          </w:tcPr>
          <w:p w:rsidR="00986BB3" w:rsidRPr="00F652A3" w:rsidRDefault="0047152B" w:rsidP="0047152B">
            <w:pPr>
              <w:tabs>
                <w:tab w:val="left" w:pos="1530"/>
              </w:tabs>
              <w:autoSpaceDE w:val="0"/>
              <w:autoSpaceDN w:val="0"/>
              <w:jc w:val="both"/>
              <w:rPr>
                <w:rFonts w:asciiTheme="majorHAnsi" w:hAnsiTheme="majorHAnsi" w:cs="Consolas"/>
                <w:bCs/>
              </w:rPr>
            </w:pPr>
            <w:r>
              <w:rPr>
                <w:rFonts w:asciiTheme="majorHAnsi" w:hAnsiTheme="majorHAnsi" w:cs="Consolas"/>
                <w:bCs/>
              </w:rPr>
              <w:t>Is fee applicable if applying for 15 days specialized training?</w:t>
            </w:r>
          </w:p>
        </w:tc>
        <w:tc>
          <w:tcPr>
            <w:tcW w:w="4698" w:type="dxa"/>
          </w:tcPr>
          <w:p w:rsidR="00986BB3" w:rsidRDefault="00986BB3" w:rsidP="0049154E">
            <w:pPr>
              <w:autoSpaceDE w:val="0"/>
              <w:autoSpaceDN w:val="0"/>
              <w:jc w:val="both"/>
              <w:rPr>
                <w:rFonts w:asciiTheme="majorHAnsi" w:hAnsiTheme="majorHAnsi" w:cs="Consolas"/>
                <w:bCs/>
              </w:rPr>
            </w:pPr>
            <w:r>
              <w:rPr>
                <w:rFonts w:asciiTheme="majorHAnsi" w:hAnsiTheme="majorHAnsi" w:cs="Consolas"/>
                <w:bCs/>
              </w:rPr>
              <w:t xml:space="preserve">fees </w:t>
            </w:r>
            <w:r w:rsidR="006553A1">
              <w:rPr>
                <w:rFonts w:asciiTheme="majorHAnsi" w:hAnsiTheme="majorHAnsi" w:cs="Consolas"/>
                <w:bCs/>
              </w:rPr>
              <w:t xml:space="preserve">of Rs. 10,000/- </w:t>
            </w:r>
            <w:r>
              <w:rPr>
                <w:rFonts w:asciiTheme="majorHAnsi" w:hAnsiTheme="majorHAnsi" w:cs="Consolas"/>
                <w:bCs/>
              </w:rPr>
              <w:t>is not applicable if applied</w:t>
            </w:r>
            <w:r w:rsidRPr="00AA2CE5">
              <w:rPr>
                <w:rFonts w:asciiTheme="majorHAnsi" w:hAnsiTheme="majorHAnsi" w:cs="Consolas"/>
                <w:bCs/>
              </w:rPr>
              <w:t xml:space="preserve"> for exemption from</w:t>
            </w:r>
            <w:r>
              <w:rPr>
                <w:rFonts w:asciiTheme="majorHAnsi" w:hAnsiTheme="majorHAnsi" w:cs="Consolas"/>
                <w:bCs/>
              </w:rPr>
              <w:t xml:space="preserve"> 15 days specialized training,</w:t>
            </w:r>
          </w:p>
          <w:p w:rsidR="00986BB3" w:rsidRDefault="00986BB3" w:rsidP="0049154E">
            <w:pPr>
              <w:autoSpaceDE w:val="0"/>
              <w:autoSpaceDN w:val="0"/>
              <w:jc w:val="both"/>
              <w:rPr>
                <w:rFonts w:asciiTheme="majorHAnsi" w:hAnsiTheme="majorHAnsi" w:cs="Consolas"/>
                <w:bCs/>
              </w:rPr>
            </w:pPr>
          </w:p>
          <w:p w:rsidR="00986BB3" w:rsidRDefault="00986BB3" w:rsidP="0049154E">
            <w:pPr>
              <w:autoSpaceDE w:val="0"/>
              <w:autoSpaceDN w:val="0"/>
              <w:jc w:val="both"/>
              <w:rPr>
                <w:rFonts w:asciiTheme="majorHAnsi" w:hAnsiTheme="majorHAnsi" w:cs="Consolas"/>
                <w:bCs/>
              </w:rPr>
            </w:pPr>
            <w:r w:rsidRPr="00AA2CE5">
              <w:rPr>
                <w:rFonts w:asciiTheme="majorHAnsi" w:hAnsiTheme="majorHAnsi" w:cs="Consolas"/>
                <w:bCs/>
              </w:rPr>
              <w:t xml:space="preserve">or incase </w:t>
            </w:r>
            <w:r>
              <w:rPr>
                <w:rFonts w:asciiTheme="majorHAnsi" w:hAnsiTheme="majorHAnsi" w:cs="Consolas"/>
                <w:bCs/>
              </w:rPr>
              <w:t>already</w:t>
            </w:r>
            <w:r w:rsidRPr="00AA2CE5">
              <w:rPr>
                <w:rFonts w:asciiTheme="majorHAnsi" w:hAnsiTheme="majorHAnsi" w:cs="Consolas"/>
                <w:bCs/>
              </w:rPr>
              <w:t xml:space="preserve"> been granted exemption from</w:t>
            </w:r>
            <w:r>
              <w:rPr>
                <w:rFonts w:asciiTheme="majorHAnsi" w:hAnsiTheme="majorHAnsi" w:cs="Consolas"/>
                <w:bCs/>
              </w:rPr>
              <w:t xml:space="preserve"> more than 12 month of training and applying for exemption from balance training,</w:t>
            </w:r>
          </w:p>
          <w:p w:rsidR="00986BB3" w:rsidRDefault="00986BB3" w:rsidP="0049154E">
            <w:pPr>
              <w:autoSpaceDE w:val="0"/>
              <w:autoSpaceDN w:val="0"/>
              <w:jc w:val="both"/>
              <w:rPr>
                <w:rFonts w:asciiTheme="majorHAnsi" w:hAnsiTheme="majorHAnsi" w:cs="Consolas"/>
                <w:bCs/>
              </w:rPr>
            </w:pPr>
          </w:p>
          <w:p w:rsidR="0049154E" w:rsidRPr="00AA2CE5" w:rsidRDefault="00986BB3" w:rsidP="0049154E">
            <w:pPr>
              <w:autoSpaceDE w:val="0"/>
              <w:autoSpaceDN w:val="0"/>
              <w:jc w:val="both"/>
              <w:rPr>
                <w:rFonts w:asciiTheme="majorHAnsi" w:hAnsiTheme="majorHAnsi" w:cs="Consolas"/>
                <w:bCs/>
              </w:rPr>
            </w:pPr>
            <w:proofErr w:type="gramStart"/>
            <w:r w:rsidRPr="00AA2CE5">
              <w:rPr>
                <w:rFonts w:asciiTheme="majorHAnsi" w:hAnsiTheme="majorHAnsi" w:cs="Consolas"/>
                <w:bCs/>
              </w:rPr>
              <w:t>or</w:t>
            </w:r>
            <w:proofErr w:type="gramEnd"/>
            <w:r w:rsidRPr="00AA2CE5">
              <w:rPr>
                <w:rFonts w:asciiTheme="majorHAnsi" w:hAnsiTheme="majorHAnsi" w:cs="Consolas"/>
                <w:bCs/>
              </w:rPr>
              <w:t xml:space="preserve"> already applied for exemption in past before 16</w:t>
            </w:r>
            <w:r w:rsidRPr="00AA2CE5">
              <w:rPr>
                <w:rFonts w:asciiTheme="majorHAnsi" w:hAnsiTheme="majorHAnsi" w:cs="Consolas"/>
                <w:bCs/>
                <w:vertAlign w:val="superscript"/>
              </w:rPr>
              <w:t>th</w:t>
            </w:r>
            <w:r w:rsidRPr="00AA2CE5">
              <w:rPr>
                <w:rFonts w:asciiTheme="majorHAnsi" w:hAnsiTheme="majorHAnsi" w:cs="Consolas"/>
                <w:bCs/>
              </w:rPr>
              <w:t xml:space="preserve"> Nov, 2015</w:t>
            </w:r>
            <w:r>
              <w:rPr>
                <w:rFonts w:asciiTheme="majorHAnsi" w:hAnsiTheme="majorHAnsi" w:cs="Consolas"/>
                <w:bCs/>
              </w:rPr>
              <w:t xml:space="preserve"> and if application is still under consideration.</w:t>
            </w:r>
          </w:p>
        </w:tc>
      </w:tr>
      <w:tr w:rsidR="0049154E" w:rsidTr="0049154E">
        <w:trPr>
          <w:trHeight w:val="738"/>
        </w:trPr>
        <w:tc>
          <w:tcPr>
            <w:tcW w:w="1008" w:type="dxa"/>
          </w:tcPr>
          <w:p w:rsidR="0049154E" w:rsidRDefault="0049154E" w:rsidP="0049154E">
            <w:pPr>
              <w:autoSpaceDE w:val="0"/>
              <w:autoSpaceDN w:val="0"/>
              <w:jc w:val="both"/>
              <w:rPr>
                <w:rFonts w:ascii="Consolas" w:hAnsi="Consolas" w:cs="Consolas"/>
                <w:b/>
                <w:bCs/>
              </w:rPr>
            </w:pPr>
            <w:r>
              <w:rPr>
                <w:rFonts w:ascii="Consolas" w:hAnsi="Consolas" w:cs="Consolas"/>
                <w:b/>
                <w:bCs/>
              </w:rPr>
              <w:t>6</w:t>
            </w:r>
          </w:p>
        </w:tc>
        <w:tc>
          <w:tcPr>
            <w:tcW w:w="3852" w:type="dxa"/>
          </w:tcPr>
          <w:p w:rsidR="0049154E" w:rsidRDefault="0049154E" w:rsidP="0049154E">
            <w:pPr>
              <w:tabs>
                <w:tab w:val="left" w:pos="1530"/>
              </w:tabs>
              <w:autoSpaceDE w:val="0"/>
              <w:autoSpaceDN w:val="0"/>
              <w:jc w:val="both"/>
              <w:rPr>
                <w:rFonts w:asciiTheme="majorHAnsi" w:hAnsiTheme="majorHAnsi" w:cs="Consolas"/>
                <w:bCs/>
              </w:rPr>
            </w:pPr>
            <w:r>
              <w:rPr>
                <w:rFonts w:asciiTheme="majorHAnsi" w:hAnsiTheme="majorHAnsi" w:cs="Consolas"/>
                <w:bCs/>
              </w:rPr>
              <w:t>What all documents are required to be submitted along with the application of exemption?</w:t>
            </w:r>
          </w:p>
        </w:tc>
        <w:tc>
          <w:tcPr>
            <w:tcW w:w="4698" w:type="dxa"/>
          </w:tcPr>
          <w:p w:rsidR="0049154E" w:rsidRPr="0049154E" w:rsidRDefault="0049154E" w:rsidP="0049154E">
            <w:pPr>
              <w:numPr>
                <w:ilvl w:val="1"/>
                <w:numId w:val="3"/>
              </w:numPr>
              <w:autoSpaceDE w:val="0"/>
              <w:autoSpaceDN w:val="0"/>
              <w:jc w:val="both"/>
              <w:rPr>
                <w:rFonts w:asciiTheme="majorHAnsi" w:hAnsiTheme="majorHAnsi" w:cs="Consolas"/>
                <w:bCs/>
              </w:rPr>
            </w:pPr>
            <w:r w:rsidRPr="0049154E">
              <w:rPr>
                <w:rFonts w:asciiTheme="majorHAnsi" w:hAnsiTheme="majorHAnsi" w:cs="Consolas"/>
                <w:bCs/>
              </w:rPr>
              <w:t xml:space="preserve">Application Form for </w:t>
            </w:r>
            <w:r w:rsidR="00854AC2">
              <w:rPr>
                <w:rFonts w:asciiTheme="majorHAnsi" w:hAnsiTheme="majorHAnsi" w:cs="Consolas"/>
                <w:bCs/>
              </w:rPr>
              <w:t>claiming exemption from long term training.</w:t>
            </w:r>
          </w:p>
          <w:p w:rsidR="0049154E" w:rsidRPr="0049154E" w:rsidRDefault="0049154E" w:rsidP="0049154E">
            <w:pPr>
              <w:autoSpaceDE w:val="0"/>
              <w:autoSpaceDN w:val="0"/>
              <w:jc w:val="both"/>
              <w:rPr>
                <w:rFonts w:asciiTheme="majorHAnsi" w:hAnsiTheme="majorHAnsi" w:cs="Consolas"/>
                <w:bCs/>
              </w:rPr>
            </w:pPr>
            <w:r w:rsidRPr="0049154E">
              <w:rPr>
                <w:rFonts w:asciiTheme="majorHAnsi" w:hAnsiTheme="majorHAnsi" w:cs="Consolas"/>
                <w:bCs/>
              </w:rPr>
              <w:t xml:space="preserve">                                                                  </w:t>
            </w:r>
          </w:p>
          <w:p w:rsidR="0049154E" w:rsidRPr="0049154E" w:rsidRDefault="0049154E" w:rsidP="0049154E">
            <w:pPr>
              <w:numPr>
                <w:ilvl w:val="1"/>
                <w:numId w:val="3"/>
              </w:numPr>
              <w:autoSpaceDE w:val="0"/>
              <w:autoSpaceDN w:val="0"/>
              <w:jc w:val="both"/>
              <w:rPr>
                <w:rFonts w:asciiTheme="majorHAnsi" w:hAnsiTheme="majorHAnsi" w:cs="Consolas"/>
                <w:bCs/>
                <w:lang w:val="en-IN"/>
              </w:rPr>
            </w:pPr>
            <w:r w:rsidRPr="006F480A">
              <w:rPr>
                <w:rFonts w:asciiTheme="majorHAnsi" w:hAnsiTheme="majorHAnsi" w:cs="Consolas"/>
                <w:b/>
                <w:bCs/>
                <w:u w:val="single"/>
                <w:lang w:val="en-IN"/>
              </w:rPr>
              <w:t>Certificate of working experience for the organization</w:t>
            </w:r>
            <w:proofErr w:type="gramStart"/>
            <w:r w:rsidRPr="0049154E">
              <w:rPr>
                <w:rFonts w:asciiTheme="majorHAnsi" w:hAnsiTheme="majorHAnsi" w:cs="Consolas"/>
                <w:bCs/>
                <w:lang w:val="en-IN"/>
              </w:rPr>
              <w:t>:-</w:t>
            </w:r>
            <w:proofErr w:type="gramEnd"/>
            <w:r w:rsidRPr="0049154E">
              <w:rPr>
                <w:rFonts w:asciiTheme="majorHAnsi" w:hAnsiTheme="majorHAnsi" w:cs="Consolas"/>
                <w:bCs/>
                <w:lang w:val="en-IN"/>
              </w:rPr>
              <w:t xml:space="preserve"> Issued by the employer on letter head of the company/organization. Name, designation, duration of working </w:t>
            </w:r>
            <w:r w:rsidRPr="0049154E">
              <w:rPr>
                <w:rFonts w:asciiTheme="majorHAnsi" w:hAnsiTheme="majorHAnsi" w:cs="Consolas"/>
                <w:bCs/>
                <w:lang w:val="en-IN"/>
              </w:rPr>
              <w:lastRenderedPageBreak/>
              <w:t xml:space="preserve">experience (i.e. date of commencement of employment and date of closing of employment) should be mentioned on the certificate. Name, designation, signature with date, rubber stamp of issuing authority should be clearly visible on the experience certificate. Details of job description of the candidates should also be mentioned on the experience certificate. Please also specify that your designation is equivalent to Executive level or Assistant level. </w:t>
            </w:r>
            <w:r w:rsidR="0047152B" w:rsidRPr="0047152B">
              <w:rPr>
                <w:rFonts w:asciiTheme="minorHAnsi" w:eastAsiaTheme="minorEastAsia" w:hAnsiTheme="minorHAnsi" w:cstheme="minorBidi"/>
                <w:b/>
                <w:noProof/>
              </w:rPr>
              <w:t xml:space="preserve"> The experience certificate should be submitted in original and self attested.</w:t>
            </w:r>
          </w:p>
          <w:p w:rsidR="0049154E" w:rsidRPr="0049154E" w:rsidRDefault="0049154E" w:rsidP="0049154E">
            <w:pPr>
              <w:autoSpaceDE w:val="0"/>
              <w:autoSpaceDN w:val="0"/>
              <w:jc w:val="both"/>
              <w:rPr>
                <w:rFonts w:asciiTheme="majorHAnsi" w:hAnsiTheme="majorHAnsi" w:cs="Consolas"/>
                <w:bCs/>
                <w:lang w:val="en-IN"/>
              </w:rPr>
            </w:pPr>
          </w:p>
          <w:p w:rsidR="0049154E" w:rsidRPr="0049154E" w:rsidRDefault="0049154E" w:rsidP="0049154E">
            <w:pPr>
              <w:numPr>
                <w:ilvl w:val="1"/>
                <w:numId w:val="3"/>
              </w:numPr>
              <w:autoSpaceDE w:val="0"/>
              <w:autoSpaceDN w:val="0"/>
              <w:jc w:val="both"/>
              <w:rPr>
                <w:rFonts w:asciiTheme="majorHAnsi" w:hAnsiTheme="majorHAnsi" w:cs="Consolas"/>
                <w:bCs/>
                <w:lang w:val="en-IN"/>
              </w:rPr>
            </w:pPr>
            <w:r w:rsidRPr="006F480A">
              <w:rPr>
                <w:rFonts w:asciiTheme="majorHAnsi" w:hAnsiTheme="majorHAnsi" w:cs="Consolas"/>
                <w:b/>
                <w:bCs/>
                <w:u w:val="single"/>
                <w:lang w:val="en-IN"/>
              </w:rPr>
              <w:t>Any one of the following documents in support of financial status (Paid-up Capital &amp; Reserve of the companies</w:t>
            </w:r>
            <w:r w:rsidRPr="0049154E">
              <w:rPr>
                <w:rFonts w:asciiTheme="majorHAnsi" w:hAnsiTheme="majorHAnsi" w:cs="Consolas"/>
                <w:bCs/>
                <w:lang w:val="en-IN"/>
              </w:rPr>
              <w:t>:</w:t>
            </w:r>
          </w:p>
          <w:p w:rsidR="0049154E" w:rsidRPr="0049154E" w:rsidRDefault="0049154E" w:rsidP="0049154E">
            <w:pPr>
              <w:numPr>
                <w:ilvl w:val="2"/>
                <w:numId w:val="4"/>
              </w:numPr>
              <w:autoSpaceDE w:val="0"/>
              <w:autoSpaceDN w:val="0"/>
              <w:jc w:val="both"/>
              <w:rPr>
                <w:rFonts w:asciiTheme="majorHAnsi" w:hAnsiTheme="majorHAnsi" w:cs="Consolas"/>
                <w:bCs/>
                <w:lang w:val="en-IN"/>
              </w:rPr>
            </w:pPr>
            <w:r w:rsidRPr="0049154E">
              <w:rPr>
                <w:rFonts w:asciiTheme="majorHAnsi" w:hAnsiTheme="majorHAnsi" w:cs="Consolas"/>
                <w:bCs/>
                <w:lang w:val="en-IN"/>
              </w:rPr>
              <w:t>Certified copy of balance-sheet/annual report of the concerned company/organization where he has got the working experience in support of required minimum paid up capital/fixed asset/turnover; or</w:t>
            </w:r>
          </w:p>
          <w:p w:rsidR="0049154E" w:rsidRPr="0049154E" w:rsidRDefault="0049154E" w:rsidP="0049154E">
            <w:pPr>
              <w:autoSpaceDE w:val="0"/>
              <w:autoSpaceDN w:val="0"/>
              <w:jc w:val="both"/>
              <w:rPr>
                <w:rFonts w:asciiTheme="majorHAnsi" w:hAnsiTheme="majorHAnsi" w:cs="Consolas"/>
                <w:bCs/>
                <w:lang w:val="en-IN"/>
              </w:rPr>
            </w:pPr>
          </w:p>
          <w:p w:rsidR="0049154E" w:rsidRPr="0049154E" w:rsidRDefault="0049154E" w:rsidP="0049154E">
            <w:pPr>
              <w:numPr>
                <w:ilvl w:val="2"/>
                <w:numId w:val="4"/>
              </w:numPr>
              <w:autoSpaceDE w:val="0"/>
              <w:autoSpaceDN w:val="0"/>
              <w:jc w:val="both"/>
              <w:rPr>
                <w:rFonts w:asciiTheme="majorHAnsi" w:hAnsiTheme="majorHAnsi" w:cs="Consolas"/>
                <w:bCs/>
                <w:lang w:val="en-IN"/>
              </w:rPr>
            </w:pPr>
            <w:r w:rsidRPr="0049154E">
              <w:rPr>
                <w:rFonts w:asciiTheme="majorHAnsi" w:hAnsiTheme="majorHAnsi" w:cs="Consolas"/>
                <w:bCs/>
                <w:lang w:val="en-IN"/>
              </w:rPr>
              <w:t>A certificate in this connection issued by the auditor of the company/organization; or</w:t>
            </w:r>
          </w:p>
          <w:p w:rsidR="0049154E" w:rsidRPr="0049154E" w:rsidRDefault="0049154E" w:rsidP="0049154E">
            <w:pPr>
              <w:numPr>
                <w:ilvl w:val="2"/>
                <w:numId w:val="4"/>
              </w:numPr>
              <w:autoSpaceDE w:val="0"/>
              <w:autoSpaceDN w:val="0"/>
              <w:jc w:val="both"/>
              <w:rPr>
                <w:rFonts w:asciiTheme="majorHAnsi" w:hAnsiTheme="majorHAnsi" w:cs="Consolas"/>
                <w:bCs/>
                <w:lang w:val="en-IN"/>
              </w:rPr>
            </w:pPr>
            <w:r w:rsidRPr="0049154E">
              <w:rPr>
                <w:rFonts w:asciiTheme="majorHAnsi" w:hAnsiTheme="majorHAnsi" w:cs="Consolas"/>
                <w:bCs/>
                <w:lang w:val="en-IN"/>
              </w:rPr>
              <w:t>A certificate in this connection issued by the authorised signatory of organization`/company; or</w:t>
            </w:r>
          </w:p>
          <w:p w:rsidR="0049154E" w:rsidRPr="0049154E" w:rsidRDefault="0049154E" w:rsidP="0049154E">
            <w:pPr>
              <w:numPr>
                <w:ilvl w:val="2"/>
                <w:numId w:val="4"/>
              </w:numPr>
              <w:autoSpaceDE w:val="0"/>
              <w:autoSpaceDN w:val="0"/>
              <w:jc w:val="both"/>
              <w:rPr>
                <w:rFonts w:asciiTheme="majorHAnsi" w:hAnsiTheme="majorHAnsi" w:cs="Consolas"/>
                <w:bCs/>
                <w:lang w:val="en-IN"/>
              </w:rPr>
            </w:pPr>
            <w:r w:rsidRPr="0049154E">
              <w:rPr>
                <w:rFonts w:asciiTheme="majorHAnsi" w:hAnsiTheme="majorHAnsi" w:cs="Consolas"/>
                <w:bCs/>
                <w:lang w:val="en-IN"/>
              </w:rPr>
              <w:t>A certified true copy of the annual accounts from MCA portal which will be certified by the Registrar of companies; or</w:t>
            </w:r>
          </w:p>
          <w:p w:rsidR="0049154E" w:rsidRPr="0049154E" w:rsidRDefault="0049154E" w:rsidP="0049154E">
            <w:pPr>
              <w:autoSpaceDE w:val="0"/>
              <w:autoSpaceDN w:val="0"/>
              <w:jc w:val="both"/>
              <w:rPr>
                <w:rFonts w:asciiTheme="majorHAnsi" w:hAnsiTheme="majorHAnsi" w:cs="Consolas"/>
                <w:bCs/>
                <w:lang w:val="en-IN"/>
              </w:rPr>
            </w:pPr>
          </w:p>
          <w:p w:rsidR="0049154E" w:rsidRPr="0049154E" w:rsidRDefault="0049154E" w:rsidP="0049154E">
            <w:pPr>
              <w:pStyle w:val="ListParagraph"/>
              <w:numPr>
                <w:ilvl w:val="1"/>
                <w:numId w:val="3"/>
              </w:numPr>
              <w:autoSpaceDE w:val="0"/>
              <w:autoSpaceDN w:val="0"/>
              <w:jc w:val="both"/>
              <w:rPr>
                <w:rFonts w:asciiTheme="majorHAnsi" w:hAnsiTheme="majorHAnsi" w:cs="Consolas"/>
                <w:bCs/>
              </w:rPr>
            </w:pPr>
            <w:r w:rsidRPr="0049154E">
              <w:rPr>
                <w:rFonts w:asciiTheme="majorHAnsi" w:hAnsiTheme="majorHAnsi" w:cs="Consolas"/>
                <w:bCs/>
                <w:lang w:val="en-IN"/>
              </w:rPr>
              <w:t xml:space="preserve">Copy of final/professional pass certificate [Also duly self </w:t>
            </w:r>
            <w:proofErr w:type="spellStart"/>
            <w:r w:rsidRPr="0049154E">
              <w:rPr>
                <w:rFonts w:asciiTheme="majorHAnsi" w:hAnsiTheme="majorHAnsi" w:cs="Consolas"/>
                <w:bCs/>
                <w:lang w:val="en-IN"/>
              </w:rPr>
              <w:t>att</w:t>
            </w:r>
            <w:r w:rsidRPr="0049154E">
              <w:rPr>
                <w:rFonts w:asciiTheme="majorHAnsi" w:hAnsiTheme="majorHAnsi" w:cs="Consolas"/>
                <w:bCs/>
              </w:rPr>
              <w:t>ested</w:t>
            </w:r>
            <w:proofErr w:type="spellEnd"/>
            <w:r w:rsidRPr="0049154E">
              <w:rPr>
                <w:rFonts w:asciiTheme="majorHAnsi" w:hAnsiTheme="majorHAnsi" w:cs="Consolas"/>
                <w:bCs/>
              </w:rPr>
              <w:t xml:space="preserve"> with your signature and Name with </w:t>
            </w:r>
            <w:proofErr w:type="gramStart"/>
            <w:r w:rsidRPr="0049154E">
              <w:rPr>
                <w:rFonts w:asciiTheme="majorHAnsi" w:hAnsiTheme="majorHAnsi" w:cs="Consolas"/>
                <w:bCs/>
              </w:rPr>
              <w:t>date ]</w:t>
            </w:r>
            <w:proofErr w:type="gramEnd"/>
            <w:r>
              <w:rPr>
                <w:rFonts w:asciiTheme="majorHAnsi" w:hAnsiTheme="majorHAnsi" w:cs="Consolas"/>
                <w:bCs/>
              </w:rPr>
              <w:t>.</w:t>
            </w:r>
          </w:p>
          <w:p w:rsidR="0049154E" w:rsidRDefault="0049154E" w:rsidP="0049154E">
            <w:pPr>
              <w:autoSpaceDE w:val="0"/>
              <w:autoSpaceDN w:val="0"/>
              <w:jc w:val="both"/>
              <w:rPr>
                <w:rFonts w:asciiTheme="majorHAnsi" w:hAnsiTheme="majorHAnsi" w:cs="Consolas"/>
                <w:bCs/>
              </w:rPr>
            </w:pPr>
          </w:p>
        </w:tc>
      </w:tr>
      <w:tr w:rsidR="00986BB3" w:rsidTr="0049154E">
        <w:tc>
          <w:tcPr>
            <w:tcW w:w="1008" w:type="dxa"/>
          </w:tcPr>
          <w:p w:rsidR="00986BB3" w:rsidRDefault="00986BB3" w:rsidP="0049154E">
            <w:pPr>
              <w:autoSpaceDE w:val="0"/>
              <w:autoSpaceDN w:val="0"/>
              <w:jc w:val="both"/>
              <w:rPr>
                <w:rFonts w:ascii="Consolas" w:hAnsi="Consolas" w:cs="Consolas"/>
                <w:b/>
                <w:bCs/>
              </w:rPr>
            </w:pPr>
            <w:r>
              <w:rPr>
                <w:rFonts w:ascii="Consolas" w:hAnsi="Consolas" w:cs="Consolas"/>
                <w:b/>
                <w:bCs/>
              </w:rPr>
              <w:lastRenderedPageBreak/>
              <w:t>6</w:t>
            </w:r>
          </w:p>
        </w:tc>
        <w:tc>
          <w:tcPr>
            <w:tcW w:w="3852" w:type="dxa"/>
          </w:tcPr>
          <w:p w:rsidR="00986BB3" w:rsidRPr="004E6256" w:rsidRDefault="00986BB3" w:rsidP="0049154E">
            <w:pPr>
              <w:tabs>
                <w:tab w:val="left" w:pos="1530"/>
              </w:tabs>
              <w:autoSpaceDE w:val="0"/>
              <w:autoSpaceDN w:val="0"/>
              <w:ind w:left="76"/>
              <w:jc w:val="both"/>
              <w:rPr>
                <w:rFonts w:asciiTheme="majorHAnsi" w:hAnsiTheme="majorHAnsi" w:cs="Consolas"/>
                <w:bCs/>
              </w:rPr>
            </w:pPr>
            <w:r w:rsidRPr="004E6256">
              <w:rPr>
                <w:rFonts w:asciiTheme="majorHAnsi" w:hAnsiTheme="majorHAnsi" w:cs="Consolas"/>
                <w:bCs/>
              </w:rPr>
              <w:t>Can student apply/ submit their application for exemption through email/online?</w:t>
            </w:r>
          </w:p>
        </w:tc>
        <w:tc>
          <w:tcPr>
            <w:tcW w:w="4698" w:type="dxa"/>
          </w:tcPr>
          <w:p w:rsidR="00986BB3" w:rsidRDefault="00986BB3" w:rsidP="0049154E">
            <w:pPr>
              <w:autoSpaceDE w:val="0"/>
              <w:autoSpaceDN w:val="0"/>
              <w:jc w:val="both"/>
              <w:rPr>
                <w:rFonts w:asciiTheme="majorHAnsi" w:hAnsiTheme="majorHAnsi" w:cs="Consolas"/>
                <w:bCs/>
              </w:rPr>
            </w:pPr>
            <w:r>
              <w:rPr>
                <w:rFonts w:asciiTheme="majorHAnsi" w:hAnsiTheme="majorHAnsi" w:cs="Consolas"/>
                <w:bCs/>
              </w:rPr>
              <w:t xml:space="preserve">Student can apply </w:t>
            </w:r>
            <w:r w:rsidRPr="00986BB3">
              <w:rPr>
                <w:rFonts w:asciiTheme="majorHAnsi" w:hAnsiTheme="majorHAnsi" w:cs="Consolas"/>
                <w:b/>
                <w:bCs/>
              </w:rPr>
              <w:t xml:space="preserve">only </w:t>
            </w:r>
            <w:r>
              <w:rPr>
                <w:rFonts w:asciiTheme="majorHAnsi" w:hAnsiTheme="majorHAnsi" w:cs="Consolas"/>
                <w:bCs/>
              </w:rPr>
              <w:t>through h</w:t>
            </w:r>
            <w:r w:rsidRPr="00FD4DA6">
              <w:rPr>
                <w:rFonts w:asciiTheme="majorHAnsi" w:hAnsiTheme="majorHAnsi" w:cs="Consolas"/>
                <w:bCs/>
              </w:rPr>
              <w:t>ard copy</w:t>
            </w:r>
            <w:r>
              <w:rPr>
                <w:rFonts w:asciiTheme="majorHAnsi" w:hAnsiTheme="majorHAnsi" w:cs="Consolas"/>
                <w:bCs/>
              </w:rPr>
              <w:t>. Application can be submitted by courier/post or by hand at Institute’s Noida office.</w:t>
            </w:r>
          </w:p>
        </w:tc>
      </w:tr>
      <w:tr w:rsidR="00986BB3" w:rsidTr="0049154E">
        <w:tc>
          <w:tcPr>
            <w:tcW w:w="1008" w:type="dxa"/>
          </w:tcPr>
          <w:p w:rsidR="00986BB3" w:rsidRDefault="00986BB3" w:rsidP="0049154E">
            <w:pPr>
              <w:autoSpaceDE w:val="0"/>
              <w:autoSpaceDN w:val="0"/>
              <w:jc w:val="both"/>
              <w:rPr>
                <w:rFonts w:ascii="Consolas" w:hAnsi="Consolas" w:cs="Consolas"/>
                <w:b/>
                <w:bCs/>
              </w:rPr>
            </w:pPr>
            <w:r>
              <w:rPr>
                <w:rFonts w:ascii="Consolas" w:hAnsi="Consolas" w:cs="Consolas"/>
                <w:b/>
                <w:bCs/>
              </w:rPr>
              <w:t>7</w:t>
            </w:r>
          </w:p>
        </w:tc>
        <w:tc>
          <w:tcPr>
            <w:tcW w:w="3852" w:type="dxa"/>
          </w:tcPr>
          <w:p w:rsidR="00986BB3" w:rsidRDefault="00986BB3" w:rsidP="0049154E">
            <w:pPr>
              <w:tabs>
                <w:tab w:val="left" w:pos="1530"/>
              </w:tabs>
              <w:autoSpaceDE w:val="0"/>
              <w:autoSpaceDN w:val="0"/>
              <w:ind w:left="76"/>
              <w:jc w:val="both"/>
              <w:rPr>
                <w:rFonts w:asciiTheme="majorHAnsi" w:hAnsiTheme="majorHAnsi" w:cs="Consolas"/>
                <w:bCs/>
              </w:rPr>
            </w:pPr>
            <w:r>
              <w:rPr>
                <w:rFonts w:asciiTheme="majorHAnsi" w:hAnsiTheme="majorHAnsi" w:cs="Consolas"/>
                <w:bCs/>
              </w:rPr>
              <w:t>At which address, application for exemption need to be sent?</w:t>
            </w:r>
          </w:p>
        </w:tc>
        <w:tc>
          <w:tcPr>
            <w:tcW w:w="4698" w:type="dxa"/>
          </w:tcPr>
          <w:p w:rsidR="00986BB3" w:rsidRPr="00267DF8" w:rsidRDefault="00986BB3" w:rsidP="0049154E">
            <w:pPr>
              <w:autoSpaceDE w:val="0"/>
              <w:autoSpaceDN w:val="0"/>
              <w:jc w:val="both"/>
              <w:rPr>
                <w:rFonts w:asciiTheme="majorHAnsi" w:hAnsiTheme="majorHAnsi" w:cs="Consolas"/>
                <w:b/>
                <w:bCs/>
              </w:rPr>
            </w:pPr>
            <w:r w:rsidRPr="006F480A">
              <w:rPr>
                <w:rFonts w:asciiTheme="majorHAnsi" w:hAnsiTheme="majorHAnsi" w:cs="Consolas"/>
                <w:b/>
                <w:bCs/>
              </w:rPr>
              <w:t xml:space="preserve"> </w:t>
            </w:r>
            <w:r w:rsidRPr="00267DF8">
              <w:rPr>
                <w:rFonts w:asciiTheme="majorHAnsi" w:hAnsiTheme="majorHAnsi" w:cs="Consolas"/>
                <w:b/>
                <w:bCs/>
              </w:rPr>
              <w:t>The Director (Training &amp; Placement)</w:t>
            </w:r>
          </w:p>
          <w:p w:rsidR="00986BB3" w:rsidRPr="00267DF8" w:rsidRDefault="00986BB3" w:rsidP="0049154E">
            <w:pPr>
              <w:autoSpaceDE w:val="0"/>
              <w:autoSpaceDN w:val="0"/>
              <w:ind w:left="72"/>
              <w:jc w:val="both"/>
              <w:rPr>
                <w:rFonts w:asciiTheme="majorHAnsi" w:hAnsiTheme="majorHAnsi" w:cs="Consolas"/>
                <w:b/>
                <w:bCs/>
              </w:rPr>
            </w:pPr>
            <w:r w:rsidRPr="00267DF8">
              <w:rPr>
                <w:rFonts w:asciiTheme="majorHAnsi" w:hAnsiTheme="majorHAnsi" w:cs="Consolas"/>
                <w:b/>
                <w:bCs/>
              </w:rPr>
              <w:t>The Institute of Company Secretaries of India</w:t>
            </w:r>
          </w:p>
          <w:p w:rsidR="00986BB3" w:rsidRPr="00267DF8" w:rsidRDefault="0047152B" w:rsidP="0049154E">
            <w:pPr>
              <w:autoSpaceDE w:val="0"/>
              <w:autoSpaceDN w:val="0"/>
              <w:ind w:left="72"/>
              <w:jc w:val="both"/>
              <w:rPr>
                <w:rFonts w:asciiTheme="majorHAnsi" w:hAnsiTheme="majorHAnsi" w:cs="Consolas"/>
                <w:b/>
                <w:bCs/>
              </w:rPr>
            </w:pPr>
            <w:r w:rsidRPr="00267DF8">
              <w:rPr>
                <w:rFonts w:asciiTheme="majorHAnsi" w:hAnsiTheme="majorHAnsi" w:cs="Consolas"/>
                <w:b/>
                <w:bCs/>
              </w:rPr>
              <w:t>C-36</w:t>
            </w:r>
            <w:r w:rsidR="00986BB3" w:rsidRPr="00267DF8">
              <w:rPr>
                <w:rFonts w:asciiTheme="majorHAnsi" w:hAnsiTheme="majorHAnsi" w:cs="Consolas"/>
                <w:b/>
                <w:bCs/>
              </w:rPr>
              <w:t>, Sector-62</w:t>
            </w:r>
          </w:p>
          <w:p w:rsidR="00986BB3" w:rsidRPr="00267DF8" w:rsidRDefault="00986BB3" w:rsidP="0049154E">
            <w:pPr>
              <w:autoSpaceDE w:val="0"/>
              <w:autoSpaceDN w:val="0"/>
              <w:ind w:left="72"/>
              <w:jc w:val="both"/>
              <w:rPr>
                <w:rFonts w:asciiTheme="majorHAnsi" w:hAnsiTheme="majorHAnsi" w:cs="Consolas"/>
                <w:b/>
                <w:bCs/>
              </w:rPr>
            </w:pPr>
            <w:r w:rsidRPr="00267DF8">
              <w:rPr>
                <w:rFonts w:asciiTheme="majorHAnsi" w:hAnsiTheme="majorHAnsi" w:cs="Consolas"/>
                <w:b/>
                <w:bCs/>
              </w:rPr>
              <w:t xml:space="preserve">NOIDA-201301 </w:t>
            </w:r>
          </w:p>
          <w:p w:rsidR="00986BB3" w:rsidRDefault="00986BB3" w:rsidP="0049154E">
            <w:pPr>
              <w:autoSpaceDE w:val="0"/>
              <w:autoSpaceDN w:val="0"/>
              <w:jc w:val="both"/>
              <w:rPr>
                <w:rFonts w:asciiTheme="majorHAnsi" w:hAnsiTheme="majorHAnsi" w:cs="Consolas"/>
                <w:bCs/>
              </w:rPr>
            </w:pPr>
          </w:p>
        </w:tc>
      </w:tr>
    </w:tbl>
    <w:p w:rsidR="0049154E" w:rsidRDefault="0049154E">
      <w:r>
        <w:br w:type="page"/>
      </w:r>
    </w:p>
    <w:tbl>
      <w:tblPr>
        <w:tblStyle w:val="TableGrid"/>
        <w:tblpPr w:leftFromText="180" w:rightFromText="180" w:vertAnchor="page" w:horzAnchor="margin" w:tblpY="1055"/>
        <w:tblW w:w="0" w:type="auto"/>
        <w:tblLayout w:type="fixed"/>
        <w:tblLook w:val="04A0"/>
      </w:tblPr>
      <w:tblGrid>
        <w:gridCol w:w="1008"/>
        <w:gridCol w:w="3852"/>
        <w:gridCol w:w="4698"/>
      </w:tblGrid>
      <w:tr w:rsidR="00986BB3" w:rsidTr="0049154E">
        <w:trPr>
          <w:trHeight w:val="1015"/>
        </w:trPr>
        <w:tc>
          <w:tcPr>
            <w:tcW w:w="1008" w:type="dxa"/>
          </w:tcPr>
          <w:p w:rsidR="00986BB3" w:rsidRDefault="00986BB3" w:rsidP="0049154E">
            <w:pPr>
              <w:autoSpaceDE w:val="0"/>
              <w:autoSpaceDN w:val="0"/>
              <w:jc w:val="both"/>
              <w:rPr>
                <w:rFonts w:ascii="Consolas" w:hAnsi="Consolas" w:cs="Consolas"/>
                <w:b/>
                <w:bCs/>
              </w:rPr>
            </w:pPr>
            <w:r>
              <w:rPr>
                <w:rFonts w:ascii="Consolas" w:hAnsi="Consolas" w:cs="Consolas"/>
                <w:b/>
                <w:bCs/>
              </w:rPr>
              <w:lastRenderedPageBreak/>
              <w:t>9</w:t>
            </w:r>
          </w:p>
        </w:tc>
        <w:tc>
          <w:tcPr>
            <w:tcW w:w="3852" w:type="dxa"/>
          </w:tcPr>
          <w:p w:rsidR="00986BB3" w:rsidRDefault="00986BB3" w:rsidP="0049154E">
            <w:pPr>
              <w:tabs>
                <w:tab w:val="left" w:pos="1530"/>
              </w:tabs>
              <w:autoSpaceDE w:val="0"/>
              <w:autoSpaceDN w:val="0"/>
              <w:ind w:left="76"/>
              <w:jc w:val="both"/>
              <w:rPr>
                <w:rFonts w:asciiTheme="majorHAnsi" w:hAnsiTheme="majorHAnsi" w:cs="Consolas"/>
                <w:bCs/>
              </w:rPr>
            </w:pPr>
            <w:r>
              <w:rPr>
                <w:rFonts w:asciiTheme="majorHAnsi" w:hAnsiTheme="majorHAnsi" w:cs="Consolas"/>
                <w:bCs/>
              </w:rPr>
              <w:t xml:space="preserve">Whether the ST 10 form should be signed and stamped by the current or past employer if applying for </w:t>
            </w:r>
            <w:r w:rsidR="00EB4EC9">
              <w:rPr>
                <w:rFonts w:asciiTheme="majorHAnsi" w:hAnsiTheme="majorHAnsi" w:cs="Consolas"/>
                <w:bCs/>
              </w:rPr>
              <w:t>exemption?</w:t>
            </w:r>
          </w:p>
        </w:tc>
        <w:tc>
          <w:tcPr>
            <w:tcW w:w="4698" w:type="dxa"/>
          </w:tcPr>
          <w:p w:rsidR="00986BB3" w:rsidRDefault="00986BB3" w:rsidP="0049154E">
            <w:pPr>
              <w:autoSpaceDE w:val="0"/>
              <w:autoSpaceDN w:val="0"/>
              <w:jc w:val="both"/>
              <w:rPr>
                <w:rFonts w:asciiTheme="majorHAnsi" w:hAnsiTheme="majorHAnsi" w:cs="Consolas"/>
                <w:bCs/>
              </w:rPr>
            </w:pPr>
            <w:r>
              <w:rPr>
                <w:rFonts w:asciiTheme="majorHAnsi" w:hAnsiTheme="majorHAnsi" w:cs="Consolas"/>
                <w:bCs/>
              </w:rPr>
              <w:t>No, it is not required if applying for exemption.</w:t>
            </w:r>
          </w:p>
        </w:tc>
      </w:tr>
      <w:tr w:rsidR="00986BB3" w:rsidTr="0049154E">
        <w:tc>
          <w:tcPr>
            <w:tcW w:w="1008" w:type="dxa"/>
          </w:tcPr>
          <w:p w:rsidR="00986BB3" w:rsidRDefault="00986BB3" w:rsidP="0049154E">
            <w:pPr>
              <w:autoSpaceDE w:val="0"/>
              <w:autoSpaceDN w:val="0"/>
              <w:jc w:val="both"/>
              <w:rPr>
                <w:rFonts w:ascii="Consolas" w:hAnsi="Consolas" w:cs="Consolas"/>
                <w:b/>
                <w:bCs/>
              </w:rPr>
            </w:pPr>
            <w:r>
              <w:rPr>
                <w:rFonts w:ascii="Consolas" w:hAnsi="Consolas" w:cs="Consolas"/>
                <w:b/>
                <w:bCs/>
              </w:rPr>
              <w:t>10</w:t>
            </w:r>
          </w:p>
        </w:tc>
        <w:tc>
          <w:tcPr>
            <w:tcW w:w="3852" w:type="dxa"/>
          </w:tcPr>
          <w:p w:rsidR="00986BB3" w:rsidRPr="006C30D9" w:rsidRDefault="00986BB3" w:rsidP="0049154E">
            <w:pPr>
              <w:tabs>
                <w:tab w:val="left" w:pos="1530"/>
              </w:tabs>
              <w:autoSpaceDE w:val="0"/>
              <w:autoSpaceDN w:val="0"/>
              <w:ind w:left="76"/>
              <w:jc w:val="both"/>
              <w:rPr>
                <w:rFonts w:asciiTheme="majorHAnsi" w:hAnsiTheme="majorHAnsi" w:cs="Consolas"/>
                <w:bCs/>
              </w:rPr>
            </w:pPr>
            <w:r w:rsidRPr="006C30D9">
              <w:rPr>
                <w:rFonts w:asciiTheme="majorHAnsi" w:hAnsiTheme="majorHAnsi" w:cs="Consolas"/>
                <w:bCs/>
              </w:rPr>
              <w:t>What are eligibility criteria’s for exemption from long term training</w:t>
            </w:r>
            <w:r w:rsidR="00854AC2">
              <w:rPr>
                <w:rFonts w:asciiTheme="majorHAnsi" w:hAnsiTheme="majorHAnsi" w:cs="Consolas"/>
                <w:bCs/>
              </w:rPr>
              <w:t xml:space="preserve"> under old training </w:t>
            </w:r>
            <w:proofErr w:type="gramStart"/>
            <w:r w:rsidR="00854AC2">
              <w:rPr>
                <w:rFonts w:asciiTheme="majorHAnsi" w:hAnsiTheme="majorHAnsi" w:cs="Consolas"/>
                <w:bCs/>
              </w:rPr>
              <w:t xml:space="preserve">structure </w:t>
            </w:r>
            <w:r w:rsidRPr="006C30D9">
              <w:rPr>
                <w:rFonts w:asciiTheme="majorHAnsi" w:hAnsiTheme="majorHAnsi" w:cs="Consolas"/>
                <w:bCs/>
              </w:rPr>
              <w:t>?</w:t>
            </w:r>
            <w:proofErr w:type="gramEnd"/>
          </w:p>
        </w:tc>
        <w:tc>
          <w:tcPr>
            <w:tcW w:w="4698" w:type="dxa"/>
          </w:tcPr>
          <w:p w:rsidR="00986BB3" w:rsidRDefault="00986BB3" w:rsidP="0049154E">
            <w:pPr>
              <w:autoSpaceDE w:val="0"/>
              <w:autoSpaceDN w:val="0"/>
              <w:jc w:val="both"/>
              <w:rPr>
                <w:rFonts w:asciiTheme="majorHAnsi" w:hAnsiTheme="majorHAnsi" w:cs="Consolas"/>
                <w:bCs/>
              </w:rPr>
            </w:pPr>
            <w:r>
              <w:rPr>
                <w:rFonts w:asciiTheme="majorHAnsi" w:hAnsiTheme="majorHAnsi" w:cs="Consolas"/>
                <w:bCs/>
              </w:rPr>
              <w:t xml:space="preserve">Any Professional passed candidate having sufficient work experience as per the regulation can apply for exemption. For detailed information, </w:t>
            </w:r>
            <w:r w:rsidRPr="006C30D9">
              <w:rPr>
                <w:rFonts w:asciiTheme="majorHAnsi" w:hAnsiTheme="majorHAnsi" w:cs="Consolas"/>
                <w:bCs/>
              </w:rPr>
              <w:t xml:space="preserve">Please </w:t>
            </w:r>
            <w:r w:rsidRPr="00FE72AE">
              <w:rPr>
                <w:rFonts w:asciiTheme="majorHAnsi" w:hAnsiTheme="majorHAnsi" w:cs="Consolas"/>
                <w:bCs/>
              </w:rPr>
              <w:t xml:space="preserve">refer </w:t>
            </w:r>
            <w:r w:rsidR="00854AC2">
              <w:rPr>
                <w:rFonts w:asciiTheme="majorHAnsi" w:hAnsiTheme="majorHAnsi" w:cs="Consolas"/>
                <w:bCs/>
              </w:rPr>
              <w:t xml:space="preserve">Regulation </w:t>
            </w:r>
            <w:r w:rsidR="00854AC2" w:rsidRPr="000F05E7">
              <w:rPr>
                <w:rFonts w:asciiTheme="majorHAnsi" w:hAnsiTheme="majorHAnsi" w:cs="Consolas"/>
                <w:b/>
                <w:bCs/>
              </w:rPr>
              <w:t>48, 51, 52, &amp; 53</w:t>
            </w:r>
            <w:r w:rsidR="00854AC2">
              <w:rPr>
                <w:rFonts w:asciiTheme="majorHAnsi" w:hAnsiTheme="majorHAnsi" w:cs="Consolas"/>
                <w:bCs/>
              </w:rPr>
              <w:t xml:space="preserve"> </w:t>
            </w:r>
            <w:r w:rsidRPr="00FE72AE">
              <w:rPr>
                <w:rFonts w:asciiTheme="majorHAnsi" w:hAnsiTheme="majorHAnsi" w:cs="Consolas"/>
                <w:bCs/>
              </w:rPr>
              <w:t xml:space="preserve">of The Company Secretaries Regulations, 1982 which is available on website </w:t>
            </w:r>
            <w:hyperlink r:id="rId6" w:history="1">
              <w:r w:rsidRPr="006C30D9">
                <w:rPr>
                  <w:rStyle w:val="Hyperlink"/>
                  <w:rFonts w:asciiTheme="majorHAnsi" w:hAnsiTheme="majorHAnsi" w:cs="Consolas"/>
                  <w:bCs/>
                </w:rPr>
                <w:t>https://www.icsi.edu/WebModules/LinksOfWeeks/The%20Company%20Secretaries% 20Regulations,%201982.pdf</w:t>
              </w:r>
            </w:hyperlink>
            <w:r>
              <w:rPr>
                <w:rFonts w:asciiTheme="majorHAnsi" w:hAnsiTheme="majorHAnsi" w:cs="Consolas"/>
                <w:bCs/>
              </w:rPr>
              <w:t>.</w:t>
            </w:r>
          </w:p>
          <w:p w:rsidR="00986BB3" w:rsidRDefault="00986BB3" w:rsidP="0049154E">
            <w:pPr>
              <w:autoSpaceDE w:val="0"/>
              <w:autoSpaceDN w:val="0"/>
              <w:jc w:val="both"/>
              <w:rPr>
                <w:rFonts w:asciiTheme="majorHAnsi" w:hAnsiTheme="majorHAnsi" w:cs="Consolas"/>
                <w:bCs/>
              </w:rPr>
            </w:pPr>
          </w:p>
          <w:p w:rsidR="00986BB3" w:rsidRDefault="00986BB3" w:rsidP="00854AC2">
            <w:pPr>
              <w:autoSpaceDE w:val="0"/>
              <w:autoSpaceDN w:val="0"/>
              <w:jc w:val="both"/>
              <w:rPr>
                <w:rFonts w:asciiTheme="majorHAnsi" w:hAnsiTheme="majorHAnsi" w:cs="Consolas"/>
                <w:bCs/>
              </w:rPr>
            </w:pPr>
            <w:r w:rsidRPr="00986BB3">
              <w:rPr>
                <w:rFonts w:asciiTheme="majorHAnsi" w:hAnsiTheme="majorHAnsi" w:cs="Consolas"/>
                <w:b/>
                <w:bCs/>
              </w:rPr>
              <w:t xml:space="preserve">The eligibility for training exemption can be ascertained only on checking all the requisite documents when it is received in the Institute. </w:t>
            </w:r>
          </w:p>
        </w:tc>
      </w:tr>
      <w:tr w:rsidR="00986BB3" w:rsidTr="0049154E">
        <w:tc>
          <w:tcPr>
            <w:tcW w:w="1008" w:type="dxa"/>
          </w:tcPr>
          <w:p w:rsidR="00986BB3" w:rsidRDefault="00986BB3" w:rsidP="0049154E">
            <w:pPr>
              <w:autoSpaceDE w:val="0"/>
              <w:autoSpaceDN w:val="0"/>
              <w:jc w:val="both"/>
              <w:rPr>
                <w:rFonts w:ascii="Consolas" w:hAnsi="Consolas" w:cs="Consolas"/>
                <w:b/>
                <w:bCs/>
              </w:rPr>
            </w:pPr>
            <w:r>
              <w:rPr>
                <w:rFonts w:ascii="Consolas" w:hAnsi="Consolas" w:cs="Consolas"/>
                <w:b/>
                <w:bCs/>
              </w:rPr>
              <w:t>11</w:t>
            </w:r>
          </w:p>
        </w:tc>
        <w:tc>
          <w:tcPr>
            <w:tcW w:w="3852" w:type="dxa"/>
          </w:tcPr>
          <w:p w:rsidR="00986BB3" w:rsidRPr="006C30D9" w:rsidRDefault="00986BB3" w:rsidP="0049154E">
            <w:pPr>
              <w:tabs>
                <w:tab w:val="left" w:pos="1530"/>
              </w:tabs>
              <w:autoSpaceDE w:val="0"/>
              <w:autoSpaceDN w:val="0"/>
              <w:ind w:left="76"/>
              <w:jc w:val="both"/>
              <w:rPr>
                <w:rFonts w:asciiTheme="majorHAnsi" w:hAnsiTheme="majorHAnsi" w:cs="Consolas"/>
                <w:bCs/>
              </w:rPr>
            </w:pPr>
            <w:r w:rsidRPr="006C30D9">
              <w:rPr>
                <w:rFonts w:asciiTheme="majorHAnsi" w:hAnsiTheme="majorHAnsi" w:cs="Consolas"/>
                <w:bCs/>
              </w:rPr>
              <w:t>What are eligibility criteria’s for exemption from long term training</w:t>
            </w:r>
            <w:r>
              <w:rPr>
                <w:rFonts w:asciiTheme="majorHAnsi" w:hAnsiTheme="majorHAnsi" w:cs="Consolas"/>
                <w:bCs/>
              </w:rPr>
              <w:t xml:space="preserve"> under modified training structure</w:t>
            </w:r>
            <w:r w:rsidRPr="006C30D9">
              <w:rPr>
                <w:rFonts w:asciiTheme="majorHAnsi" w:hAnsiTheme="majorHAnsi" w:cs="Consolas"/>
                <w:bCs/>
              </w:rPr>
              <w:t>?</w:t>
            </w:r>
          </w:p>
        </w:tc>
        <w:tc>
          <w:tcPr>
            <w:tcW w:w="4698" w:type="dxa"/>
          </w:tcPr>
          <w:p w:rsidR="00986BB3" w:rsidRDefault="00986BB3" w:rsidP="0049154E">
            <w:pPr>
              <w:autoSpaceDE w:val="0"/>
              <w:autoSpaceDN w:val="0"/>
              <w:jc w:val="both"/>
              <w:rPr>
                <w:rFonts w:asciiTheme="majorHAnsi" w:hAnsiTheme="majorHAnsi" w:cs="Consolas"/>
                <w:bCs/>
              </w:rPr>
            </w:pPr>
            <w:r>
              <w:rPr>
                <w:rFonts w:asciiTheme="majorHAnsi" w:hAnsiTheme="majorHAnsi" w:cs="Consolas"/>
                <w:bCs/>
              </w:rPr>
              <w:t xml:space="preserve">Any Professional passed candidate having sufficient work experience as per the regulation can apply for exemption. For detailed information, </w:t>
            </w:r>
            <w:r w:rsidRPr="006C30D9">
              <w:rPr>
                <w:rFonts w:asciiTheme="majorHAnsi" w:hAnsiTheme="majorHAnsi" w:cs="Consolas"/>
                <w:bCs/>
              </w:rPr>
              <w:t xml:space="preserve">Please </w:t>
            </w:r>
            <w:r w:rsidRPr="00FE72AE">
              <w:rPr>
                <w:rFonts w:asciiTheme="majorHAnsi" w:hAnsiTheme="majorHAnsi" w:cs="Consolas"/>
                <w:bCs/>
              </w:rPr>
              <w:t xml:space="preserve">refer </w:t>
            </w:r>
            <w:proofErr w:type="gramStart"/>
            <w:r w:rsidR="00854AC2">
              <w:rPr>
                <w:rFonts w:asciiTheme="majorHAnsi" w:hAnsiTheme="majorHAnsi" w:cs="Consolas"/>
                <w:bCs/>
                <w:highlight w:val="yellow"/>
                <w:u w:val="single"/>
              </w:rPr>
              <w:t>R</w:t>
            </w:r>
            <w:r w:rsidRPr="00FE72AE">
              <w:rPr>
                <w:rFonts w:asciiTheme="majorHAnsi" w:hAnsiTheme="majorHAnsi" w:cs="Consolas"/>
                <w:bCs/>
                <w:highlight w:val="yellow"/>
                <w:u w:val="single"/>
              </w:rPr>
              <w:t>egulation  46</w:t>
            </w:r>
            <w:proofErr w:type="gramEnd"/>
            <w:r w:rsidRPr="00FE72AE">
              <w:rPr>
                <w:rFonts w:asciiTheme="majorHAnsi" w:hAnsiTheme="majorHAnsi" w:cs="Consolas"/>
                <w:bCs/>
                <w:highlight w:val="yellow"/>
                <w:u w:val="single"/>
              </w:rPr>
              <w:t xml:space="preserve"> AB 2 under Chapter VII</w:t>
            </w:r>
            <w:r w:rsidRPr="00FE72AE">
              <w:rPr>
                <w:rFonts w:asciiTheme="majorHAnsi" w:hAnsiTheme="majorHAnsi" w:cs="Consolas"/>
                <w:bCs/>
                <w:u w:val="single"/>
              </w:rPr>
              <w:t xml:space="preserve"> </w:t>
            </w:r>
            <w:r w:rsidRPr="00FE72AE">
              <w:rPr>
                <w:rFonts w:asciiTheme="majorHAnsi" w:hAnsiTheme="majorHAnsi" w:cs="Consolas"/>
                <w:bCs/>
              </w:rPr>
              <w:t>of The Company Secretaries Regulations, 1982 which is available on website</w:t>
            </w:r>
            <w:r>
              <w:rPr>
                <w:rFonts w:asciiTheme="majorHAnsi" w:hAnsiTheme="majorHAnsi" w:cs="Consolas"/>
                <w:bCs/>
              </w:rPr>
              <w:t>.</w:t>
            </w:r>
          </w:p>
          <w:p w:rsidR="00986BB3" w:rsidRDefault="00986BB3" w:rsidP="0049154E">
            <w:pPr>
              <w:autoSpaceDE w:val="0"/>
              <w:autoSpaceDN w:val="0"/>
              <w:jc w:val="both"/>
              <w:rPr>
                <w:rFonts w:asciiTheme="majorHAnsi" w:hAnsiTheme="majorHAnsi" w:cs="Consolas"/>
                <w:bCs/>
              </w:rPr>
            </w:pPr>
            <w:r w:rsidRPr="00FE72AE">
              <w:rPr>
                <w:rFonts w:asciiTheme="majorHAnsi" w:hAnsiTheme="majorHAnsi" w:cs="Consolas"/>
                <w:bCs/>
              </w:rPr>
              <w:t xml:space="preserve"> </w:t>
            </w:r>
            <w:hyperlink r:id="rId7" w:history="1">
              <w:r w:rsidRPr="006C30D9">
                <w:rPr>
                  <w:rStyle w:val="Hyperlink"/>
                  <w:rFonts w:asciiTheme="majorHAnsi" w:hAnsiTheme="majorHAnsi" w:cs="Consolas"/>
                  <w:bCs/>
                </w:rPr>
                <w:t>https://www.icsi.edu/WebModules/LinksOfWeeks/The%20Company%20Secretaries% 20Regulations,%201982.pdf</w:t>
              </w:r>
            </w:hyperlink>
            <w:r>
              <w:rPr>
                <w:rFonts w:asciiTheme="majorHAnsi" w:hAnsiTheme="majorHAnsi" w:cs="Consolas"/>
                <w:bCs/>
              </w:rPr>
              <w:t>.</w:t>
            </w:r>
          </w:p>
        </w:tc>
      </w:tr>
      <w:tr w:rsidR="0049154E" w:rsidTr="0049154E">
        <w:tc>
          <w:tcPr>
            <w:tcW w:w="1008" w:type="dxa"/>
          </w:tcPr>
          <w:p w:rsidR="0049154E" w:rsidRDefault="0049154E" w:rsidP="0049154E">
            <w:pPr>
              <w:autoSpaceDE w:val="0"/>
              <w:autoSpaceDN w:val="0"/>
              <w:jc w:val="both"/>
              <w:rPr>
                <w:rFonts w:ascii="Consolas" w:hAnsi="Consolas" w:cs="Consolas"/>
                <w:b/>
                <w:bCs/>
              </w:rPr>
            </w:pPr>
            <w:r>
              <w:rPr>
                <w:rFonts w:ascii="Consolas" w:hAnsi="Consolas" w:cs="Consolas"/>
                <w:b/>
                <w:bCs/>
              </w:rPr>
              <w:t>15</w:t>
            </w:r>
          </w:p>
        </w:tc>
        <w:tc>
          <w:tcPr>
            <w:tcW w:w="3852" w:type="dxa"/>
          </w:tcPr>
          <w:p w:rsidR="0049154E" w:rsidRDefault="0049154E" w:rsidP="0049154E">
            <w:pPr>
              <w:tabs>
                <w:tab w:val="left" w:pos="1530"/>
              </w:tabs>
              <w:autoSpaceDE w:val="0"/>
              <w:autoSpaceDN w:val="0"/>
              <w:ind w:left="76"/>
              <w:jc w:val="both"/>
              <w:rPr>
                <w:rFonts w:asciiTheme="majorHAnsi" w:hAnsiTheme="majorHAnsi" w:cs="Consolas"/>
                <w:bCs/>
              </w:rPr>
            </w:pPr>
            <w:r>
              <w:rPr>
                <w:rFonts w:asciiTheme="majorHAnsi" w:hAnsiTheme="majorHAnsi" w:cs="Consolas"/>
                <w:bCs/>
              </w:rPr>
              <w:t>Is there any exemption from long term training on the basis of three years of CA Articleship?</w:t>
            </w:r>
          </w:p>
        </w:tc>
        <w:tc>
          <w:tcPr>
            <w:tcW w:w="4698" w:type="dxa"/>
          </w:tcPr>
          <w:p w:rsidR="0049154E" w:rsidRDefault="0049154E" w:rsidP="0049154E">
            <w:pPr>
              <w:autoSpaceDE w:val="0"/>
              <w:autoSpaceDN w:val="0"/>
              <w:jc w:val="center"/>
              <w:rPr>
                <w:rFonts w:asciiTheme="majorHAnsi" w:hAnsiTheme="majorHAnsi" w:cs="Consolas"/>
                <w:bCs/>
              </w:rPr>
            </w:pPr>
            <w:r>
              <w:rPr>
                <w:rFonts w:asciiTheme="majorHAnsi" w:hAnsiTheme="majorHAnsi" w:cs="Consolas"/>
                <w:bCs/>
              </w:rPr>
              <w:t>No</w:t>
            </w:r>
          </w:p>
        </w:tc>
      </w:tr>
      <w:tr w:rsidR="0049154E" w:rsidTr="0049154E">
        <w:tc>
          <w:tcPr>
            <w:tcW w:w="1008" w:type="dxa"/>
          </w:tcPr>
          <w:p w:rsidR="0049154E" w:rsidRDefault="0049154E" w:rsidP="0049154E">
            <w:pPr>
              <w:autoSpaceDE w:val="0"/>
              <w:autoSpaceDN w:val="0"/>
              <w:jc w:val="both"/>
              <w:rPr>
                <w:rFonts w:ascii="Consolas" w:hAnsi="Consolas" w:cs="Consolas"/>
                <w:b/>
                <w:bCs/>
              </w:rPr>
            </w:pPr>
            <w:r>
              <w:rPr>
                <w:rFonts w:ascii="Consolas" w:hAnsi="Consolas" w:cs="Consolas"/>
                <w:b/>
                <w:bCs/>
              </w:rPr>
              <w:t>16</w:t>
            </w:r>
          </w:p>
        </w:tc>
        <w:tc>
          <w:tcPr>
            <w:tcW w:w="3852" w:type="dxa"/>
          </w:tcPr>
          <w:p w:rsidR="0049154E" w:rsidRDefault="0049154E" w:rsidP="0049154E">
            <w:pPr>
              <w:tabs>
                <w:tab w:val="left" w:pos="1530"/>
              </w:tabs>
              <w:autoSpaceDE w:val="0"/>
              <w:autoSpaceDN w:val="0"/>
              <w:ind w:left="76"/>
              <w:jc w:val="both"/>
              <w:rPr>
                <w:rFonts w:asciiTheme="majorHAnsi" w:hAnsiTheme="majorHAnsi" w:cs="Consolas"/>
                <w:bCs/>
              </w:rPr>
            </w:pPr>
            <w:r>
              <w:rPr>
                <w:rFonts w:asciiTheme="majorHAnsi" w:hAnsiTheme="majorHAnsi" w:cs="Consolas"/>
                <w:bCs/>
              </w:rPr>
              <w:t xml:space="preserve">Is there any exemption from long term training on the basis of work experience in </w:t>
            </w:r>
            <w:r w:rsidRPr="001C3199">
              <w:rPr>
                <w:rFonts w:asciiTheme="majorHAnsi" w:hAnsiTheme="majorHAnsi" w:cs="Consolas"/>
                <w:bCs/>
                <w:highlight w:val="yellow"/>
              </w:rPr>
              <w:t xml:space="preserve">CA Firm or Law </w:t>
            </w:r>
            <w:proofErr w:type="gramStart"/>
            <w:r w:rsidRPr="001C3199">
              <w:rPr>
                <w:rFonts w:asciiTheme="majorHAnsi" w:hAnsiTheme="majorHAnsi" w:cs="Consolas"/>
                <w:bCs/>
                <w:highlight w:val="yellow"/>
              </w:rPr>
              <w:t>Firm</w:t>
            </w:r>
            <w:r>
              <w:rPr>
                <w:rFonts w:asciiTheme="majorHAnsi" w:hAnsiTheme="majorHAnsi" w:cs="Consolas"/>
                <w:bCs/>
              </w:rPr>
              <w:t xml:space="preserve"> ?</w:t>
            </w:r>
            <w:proofErr w:type="gramEnd"/>
          </w:p>
        </w:tc>
        <w:tc>
          <w:tcPr>
            <w:tcW w:w="4698" w:type="dxa"/>
          </w:tcPr>
          <w:p w:rsidR="0049154E" w:rsidRDefault="0049154E" w:rsidP="0049154E">
            <w:pPr>
              <w:autoSpaceDE w:val="0"/>
              <w:autoSpaceDN w:val="0"/>
              <w:jc w:val="center"/>
              <w:rPr>
                <w:rFonts w:asciiTheme="majorHAnsi" w:hAnsiTheme="majorHAnsi" w:cs="Consolas"/>
                <w:bCs/>
              </w:rPr>
            </w:pPr>
            <w:r>
              <w:rPr>
                <w:rFonts w:asciiTheme="majorHAnsi" w:hAnsiTheme="majorHAnsi" w:cs="Consolas"/>
                <w:bCs/>
              </w:rPr>
              <w:t>No</w:t>
            </w:r>
          </w:p>
        </w:tc>
      </w:tr>
      <w:tr w:rsidR="0049154E" w:rsidTr="0049154E">
        <w:tc>
          <w:tcPr>
            <w:tcW w:w="1008" w:type="dxa"/>
          </w:tcPr>
          <w:p w:rsidR="0049154E" w:rsidRDefault="0049154E" w:rsidP="0049154E">
            <w:pPr>
              <w:autoSpaceDE w:val="0"/>
              <w:autoSpaceDN w:val="0"/>
              <w:jc w:val="both"/>
              <w:rPr>
                <w:rFonts w:ascii="Consolas" w:hAnsi="Consolas" w:cs="Consolas"/>
                <w:b/>
                <w:bCs/>
              </w:rPr>
            </w:pPr>
            <w:r>
              <w:rPr>
                <w:rFonts w:ascii="Consolas" w:hAnsi="Consolas" w:cs="Consolas"/>
                <w:b/>
                <w:bCs/>
              </w:rPr>
              <w:t>17</w:t>
            </w:r>
          </w:p>
        </w:tc>
        <w:tc>
          <w:tcPr>
            <w:tcW w:w="3852" w:type="dxa"/>
          </w:tcPr>
          <w:p w:rsidR="0049154E" w:rsidRDefault="0049154E" w:rsidP="0049154E">
            <w:pPr>
              <w:tabs>
                <w:tab w:val="left" w:pos="1530"/>
              </w:tabs>
              <w:autoSpaceDE w:val="0"/>
              <w:autoSpaceDN w:val="0"/>
              <w:ind w:left="76"/>
              <w:jc w:val="both"/>
              <w:rPr>
                <w:rFonts w:asciiTheme="majorHAnsi" w:hAnsiTheme="majorHAnsi" w:cs="Consolas"/>
                <w:bCs/>
              </w:rPr>
            </w:pPr>
            <w:r>
              <w:rPr>
                <w:rFonts w:asciiTheme="majorHAnsi" w:hAnsiTheme="majorHAnsi" w:cs="Consolas"/>
                <w:bCs/>
              </w:rPr>
              <w:t>Is there any exemption from 15 days MSOP?</w:t>
            </w:r>
          </w:p>
        </w:tc>
        <w:tc>
          <w:tcPr>
            <w:tcW w:w="4698" w:type="dxa"/>
          </w:tcPr>
          <w:p w:rsidR="0049154E" w:rsidRDefault="0049154E" w:rsidP="0049154E">
            <w:pPr>
              <w:autoSpaceDE w:val="0"/>
              <w:autoSpaceDN w:val="0"/>
              <w:jc w:val="both"/>
              <w:rPr>
                <w:rFonts w:asciiTheme="majorHAnsi" w:hAnsiTheme="majorHAnsi" w:cs="Consolas"/>
                <w:bCs/>
              </w:rPr>
            </w:pPr>
            <w:r>
              <w:rPr>
                <w:rFonts w:asciiTheme="majorHAnsi" w:hAnsiTheme="majorHAnsi" w:cs="Consolas"/>
                <w:bCs/>
              </w:rPr>
              <w:t>No, 15 days MSOP is a mandatory training. There is no exemption from the same.</w:t>
            </w:r>
          </w:p>
          <w:p w:rsidR="0049154E" w:rsidRDefault="0049154E" w:rsidP="0049154E">
            <w:pPr>
              <w:autoSpaceDE w:val="0"/>
              <w:autoSpaceDN w:val="0"/>
              <w:jc w:val="both"/>
              <w:rPr>
                <w:rFonts w:asciiTheme="majorHAnsi" w:hAnsiTheme="majorHAnsi" w:cs="Consolas"/>
                <w:bCs/>
              </w:rPr>
            </w:pPr>
          </w:p>
        </w:tc>
      </w:tr>
      <w:tr w:rsidR="0049154E" w:rsidTr="0049154E">
        <w:tc>
          <w:tcPr>
            <w:tcW w:w="1008" w:type="dxa"/>
          </w:tcPr>
          <w:p w:rsidR="0049154E" w:rsidRDefault="0049154E" w:rsidP="0049154E">
            <w:pPr>
              <w:autoSpaceDE w:val="0"/>
              <w:autoSpaceDN w:val="0"/>
              <w:jc w:val="both"/>
              <w:rPr>
                <w:rFonts w:ascii="Consolas" w:hAnsi="Consolas" w:cs="Consolas"/>
                <w:b/>
                <w:bCs/>
              </w:rPr>
            </w:pPr>
            <w:r>
              <w:rPr>
                <w:rFonts w:ascii="Consolas" w:hAnsi="Consolas" w:cs="Consolas"/>
                <w:b/>
                <w:bCs/>
              </w:rPr>
              <w:t>13</w:t>
            </w:r>
          </w:p>
        </w:tc>
        <w:tc>
          <w:tcPr>
            <w:tcW w:w="3852" w:type="dxa"/>
          </w:tcPr>
          <w:p w:rsidR="0049154E" w:rsidRDefault="0049154E" w:rsidP="0049154E">
            <w:pPr>
              <w:tabs>
                <w:tab w:val="left" w:pos="1530"/>
              </w:tabs>
              <w:autoSpaceDE w:val="0"/>
              <w:autoSpaceDN w:val="0"/>
              <w:ind w:left="76"/>
              <w:jc w:val="both"/>
              <w:rPr>
                <w:rFonts w:asciiTheme="majorHAnsi" w:hAnsiTheme="majorHAnsi" w:cs="Consolas"/>
                <w:bCs/>
              </w:rPr>
            </w:pPr>
            <w:r>
              <w:rPr>
                <w:rFonts w:asciiTheme="majorHAnsi" w:hAnsiTheme="majorHAnsi" w:cs="Consolas"/>
                <w:bCs/>
              </w:rPr>
              <w:t>How do we get the status of the application of exemption?</w:t>
            </w:r>
          </w:p>
        </w:tc>
        <w:tc>
          <w:tcPr>
            <w:tcW w:w="4698" w:type="dxa"/>
          </w:tcPr>
          <w:p w:rsidR="0049154E" w:rsidRDefault="0049154E" w:rsidP="006F480A">
            <w:pPr>
              <w:autoSpaceDE w:val="0"/>
              <w:autoSpaceDN w:val="0"/>
              <w:jc w:val="both"/>
              <w:rPr>
                <w:rFonts w:asciiTheme="majorHAnsi" w:hAnsiTheme="majorHAnsi" w:cs="Consolas"/>
                <w:bCs/>
              </w:rPr>
            </w:pPr>
            <w:r>
              <w:rPr>
                <w:rFonts w:asciiTheme="majorHAnsi" w:hAnsiTheme="majorHAnsi" w:cs="Consolas"/>
                <w:bCs/>
              </w:rPr>
              <w:t xml:space="preserve">Drop an email at </w:t>
            </w:r>
            <w:hyperlink r:id="rId8" w:history="1">
              <w:r w:rsidRPr="00C379A0">
                <w:rPr>
                  <w:rStyle w:val="Hyperlink"/>
                  <w:rFonts w:asciiTheme="majorHAnsi" w:hAnsiTheme="majorHAnsi" w:cs="Consolas"/>
                  <w:bCs/>
                </w:rPr>
                <w:t>training@icsi.edu</w:t>
              </w:r>
            </w:hyperlink>
            <w:r>
              <w:rPr>
                <w:rFonts w:asciiTheme="majorHAnsi" w:hAnsiTheme="majorHAnsi" w:cs="Consolas"/>
                <w:bCs/>
              </w:rPr>
              <w:t xml:space="preserve"> , incase no response received within </w:t>
            </w:r>
            <w:r w:rsidR="006F480A">
              <w:rPr>
                <w:rFonts w:asciiTheme="majorHAnsi" w:hAnsiTheme="majorHAnsi" w:cs="Consolas"/>
                <w:bCs/>
              </w:rPr>
              <w:t>20-25</w:t>
            </w:r>
            <w:r>
              <w:rPr>
                <w:rFonts w:asciiTheme="majorHAnsi" w:hAnsiTheme="majorHAnsi" w:cs="Consolas"/>
                <w:bCs/>
              </w:rPr>
              <w:t xml:space="preserve"> days.</w:t>
            </w:r>
          </w:p>
        </w:tc>
      </w:tr>
      <w:tr w:rsidR="0049154E" w:rsidTr="0049154E">
        <w:tc>
          <w:tcPr>
            <w:tcW w:w="1008" w:type="dxa"/>
          </w:tcPr>
          <w:p w:rsidR="0049154E" w:rsidRDefault="0049154E" w:rsidP="0049154E">
            <w:pPr>
              <w:autoSpaceDE w:val="0"/>
              <w:autoSpaceDN w:val="0"/>
              <w:jc w:val="both"/>
              <w:rPr>
                <w:rFonts w:ascii="Consolas" w:hAnsi="Consolas" w:cs="Consolas"/>
                <w:b/>
                <w:bCs/>
              </w:rPr>
            </w:pPr>
            <w:r>
              <w:rPr>
                <w:rFonts w:ascii="Consolas" w:hAnsi="Consolas" w:cs="Consolas"/>
                <w:b/>
                <w:bCs/>
              </w:rPr>
              <w:t>14</w:t>
            </w:r>
          </w:p>
        </w:tc>
        <w:tc>
          <w:tcPr>
            <w:tcW w:w="3852" w:type="dxa"/>
          </w:tcPr>
          <w:p w:rsidR="0049154E" w:rsidRDefault="0049154E" w:rsidP="0049154E">
            <w:pPr>
              <w:tabs>
                <w:tab w:val="left" w:pos="1530"/>
              </w:tabs>
              <w:autoSpaceDE w:val="0"/>
              <w:autoSpaceDN w:val="0"/>
              <w:ind w:left="76"/>
              <w:jc w:val="both"/>
              <w:rPr>
                <w:rFonts w:asciiTheme="majorHAnsi" w:hAnsiTheme="majorHAnsi" w:cs="Consolas"/>
                <w:bCs/>
              </w:rPr>
            </w:pPr>
            <w:r>
              <w:rPr>
                <w:rFonts w:asciiTheme="majorHAnsi" w:hAnsiTheme="majorHAnsi" w:cs="Consolas"/>
                <w:bCs/>
              </w:rPr>
              <w:t>How do we get the letter for exemption?</w:t>
            </w:r>
          </w:p>
        </w:tc>
        <w:tc>
          <w:tcPr>
            <w:tcW w:w="4698" w:type="dxa"/>
          </w:tcPr>
          <w:p w:rsidR="0049154E" w:rsidRPr="009C56AB" w:rsidRDefault="0049154E" w:rsidP="0049154E">
            <w:pPr>
              <w:autoSpaceDE w:val="0"/>
              <w:autoSpaceDN w:val="0"/>
              <w:jc w:val="both"/>
              <w:rPr>
                <w:rFonts w:asciiTheme="majorHAnsi" w:hAnsiTheme="majorHAnsi" w:cs="Consolas"/>
                <w:bCs/>
              </w:rPr>
            </w:pPr>
            <w:r>
              <w:rPr>
                <w:rFonts w:asciiTheme="majorHAnsi" w:hAnsiTheme="majorHAnsi" w:cs="Consolas"/>
                <w:bCs/>
              </w:rPr>
              <w:t>The soft copy of the letter will be sent to the email id of the applicant and hard copy will be sent by ordinary post.</w:t>
            </w:r>
          </w:p>
        </w:tc>
      </w:tr>
    </w:tbl>
    <w:p w:rsidR="00EB4EC9" w:rsidRDefault="00EB4EC9">
      <w:r>
        <w:br w:type="page"/>
      </w:r>
    </w:p>
    <w:tbl>
      <w:tblPr>
        <w:tblStyle w:val="TableGrid"/>
        <w:tblpPr w:leftFromText="180" w:rightFromText="180" w:vertAnchor="page" w:horzAnchor="margin" w:tblpY="1055"/>
        <w:tblW w:w="0" w:type="auto"/>
        <w:tblLayout w:type="fixed"/>
        <w:tblLook w:val="04A0"/>
      </w:tblPr>
      <w:tblGrid>
        <w:gridCol w:w="1008"/>
        <w:gridCol w:w="3852"/>
        <w:gridCol w:w="4698"/>
      </w:tblGrid>
      <w:tr w:rsidR="00986BB3" w:rsidTr="00EB4EC9">
        <w:tc>
          <w:tcPr>
            <w:tcW w:w="1008" w:type="dxa"/>
          </w:tcPr>
          <w:p w:rsidR="00986BB3" w:rsidRDefault="00986BB3" w:rsidP="00EB4EC9">
            <w:pPr>
              <w:autoSpaceDE w:val="0"/>
              <w:autoSpaceDN w:val="0"/>
              <w:jc w:val="both"/>
              <w:rPr>
                <w:rFonts w:ascii="Consolas" w:hAnsi="Consolas" w:cs="Consolas"/>
                <w:b/>
                <w:bCs/>
              </w:rPr>
            </w:pPr>
            <w:r>
              <w:rPr>
                <w:rFonts w:ascii="Consolas" w:hAnsi="Consolas" w:cs="Consolas"/>
                <w:b/>
                <w:bCs/>
              </w:rPr>
              <w:lastRenderedPageBreak/>
              <w:t>18</w:t>
            </w:r>
          </w:p>
        </w:tc>
        <w:tc>
          <w:tcPr>
            <w:tcW w:w="3852" w:type="dxa"/>
          </w:tcPr>
          <w:p w:rsidR="00986BB3" w:rsidRDefault="00986BB3" w:rsidP="00EB4EC9">
            <w:pPr>
              <w:tabs>
                <w:tab w:val="left" w:pos="1530"/>
              </w:tabs>
              <w:autoSpaceDE w:val="0"/>
              <w:autoSpaceDN w:val="0"/>
              <w:ind w:left="76"/>
              <w:jc w:val="both"/>
              <w:rPr>
                <w:rFonts w:asciiTheme="majorHAnsi" w:hAnsiTheme="majorHAnsi" w:cs="Consolas"/>
                <w:bCs/>
              </w:rPr>
            </w:pPr>
            <w:r>
              <w:rPr>
                <w:rFonts w:asciiTheme="majorHAnsi" w:hAnsiTheme="majorHAnsi" w:cs="Consolas"/>
                <w:bCs/>
              </w:rPr>
              <w:t>Is there any exemption available from EDP/PDPs?</w:t>
            </w:r>
          </w:p>
        </w:tc>
        <w:tc>
          <w:tcPr>
            <w:tcW w:w="4698" w:type="dxa"/>
          </w:tcPr>
          <w:p w:rsidR="00986BB3" w:rsidRDefault="00986BB3" w:rsidP="00EB4EC9">
            <w:pPr>
              <w:autoSpaceDE w:val="0"/>
              <w:autoSpaceDN w:val="0"/>
              <w:jc w:val="both"/>
              <w:rPr>
                <w:rFonts w:asciiTheme="majorHAnsi" w:hAnsiTheme="majorHAnsi" w:cs="Consolas"/>
                <w:bCs/>
              </w:rPr>
            </w:pPr>
            <w:r>
              <w:rPr>
                <w:rFonts w:asciiTheme="majorHAnsi" w:hAnsiTheme="majorHAnsi" w:cs="Consolas"/>
                <w:bCs/>
              </w:rPr>
              <w:t xml:space="preserve"> EDP and </w:t>
            </w:r>
            <w:r w:rsidRPr="00D871C7">
              <w:rPr>
                <w:rFonts w:asciiTheme="majorHAnsi" w:hAnsiTheme="majorHAnsi" w:cs="Consolas"/>
                <w:bCs/>
              </w:rPr>
              <w:t xml:space="preserve">PDPs are </w:t>
            </w:r>
            <w:r>
              <w:rPr>
                <w:rFonts w:asciiTheme="majorHAnsi" w:hAnsiTheme="majorHAnsi" w:cs="Consolas"/>
                <w:bCs/>
              </w:rPr>
              <w:t xml:space="preserve">automatically </w:t>
            </w:r>
            <w:r w:rsidRPr="00D871C7">
              <w:rPr>
                <w:rFonts w:asciiTheme="majorHAnsi" w:hAnsiTheme="majorHAnsi" w:cs="Consolas"/>
                <w:bCs/>
              </w:rPr>
              <w:t xml:space="preserve">exempted for those students who got exempted from at least 12 months of training. </w:t>
            </w:r>
            <w:r>
              <w:rPr>
                <w:rFonts w:asciiTheme="majorHAnsi" w:hAnsiTheme="majorHAnsi" w:cs="Consolas"/>
                <w:bCs/>
              </w:rPr>
              <w:t>But i</w:t>
            </w:r>
            <w:r w:rsidRPr="00D871C7">
              <w:rPr>
                <w:rFonts w:asciiTheme="majorHAnsi" w:hAnsiTheme="majorHAnsi" w:cs="Consolas"/>
                <w:bCs/>
              </w:rPr>
              <w:t>f the candidate has undergone the long term training</w:t>
            </w:r>
            <w:r>
              <w:rPr>
                <w:rFonts w:asciiTheme="majorHAnsi" w:hAnsiTheme="majorHAnsi" w:cs="Consolas"/>
                <w:bCs/>
              </w:rPr>
              <w:t xml:space="preserve"> then he/she has to complete EDP &amp; PDPs also.</w:t>
            </w:r>
          </w:p>
          <w:p w:rsidR="00986BB3" w:rsidRDefault="00986BB3" w:rsidP="00EB4EC9">
            <w:pPr>
              <w:autoSpaceDE w:val="0"/>
              <w:autoSpaceDN w:val="0"/>
              <w:jc w:val="both"/>
              <w:rPr>
                <w:rFonts w:asciiTheme="majorHAnsi" w:hAnsiTheme="majorHAnsi" w:cs="Consolas"/>
                <w:bCs/>
              </w:rPr>
            </w:pPr>
          </w:p>
        </w:tc>
      </w:tr>
      <w:tr w:rsidR="00986BB3" w:rsidTr="00EB4EC9">
        <w:tc>
          <w:tcPr>
            <w:tcW w:w="1008" w:type="dxa"/>
          </w:tcPr>
          <w:p w:rsidR="00986BB3" w:rsidRDefault="00986BB3" w:rsidP="00EB4EC9">
            <w:pPr>
              <w:autoSpaceDE w:val="0"/>
              <w:autoSpaceDN w:val="0"/>
              <w:jc w:val="both"/>
              <w:rPr>
                <w:rFonts w:ascii="Consolas" w:hAnsi="Consolas" w:cs="Consolas"/>
                <w:b/>
                <w:bCs/>
              </w:rPr>
            </w:pPr>
            <w:r>
              <w:rPr>
                <w:rFonts w:ascii="Consolas" w:hAnsi="Consolas" w:cs="Consolas"/>
                <w:b/>
                <w:bCs/>
              </w:rPr>
              <w:t>19</w:t>
            </w:r>
          </w:p>
        </w:tc>
        <w:tc>
          <w:tcPr>
            <w:tcW w:w="3852" w:type="dxa"/>
          </w:tcPr>
          <w:p w:rsidR="00986BB3" w:rsidRDefault="00986BB3" w:rsidP="00EB4EC9">
            <w:pPr>
              <w:tabs>
                <w:tab w:val="left" w:pos="1530"/>
              </w:tabs>
              <w:autoSpaceDE w:val="0"/>
              <w:autoSpaceDN w:val="0"/>
              <w:ind w:left="76"/>
              <w:jc w:val="both"/>
              <w:rPr>
                <w:rFonts w:asciiTheme="majorHAnsi" w:hAnsiTheme="majorHAnsi" w:cs="Consolas"/>
                <w:bCs/>
              </w:rPr>
            </w:pPr>
            <w:r>
              <w:rPr>
                <w:rFonts w:asciiTheme="majorHAnsi" w:hAnsiTheme="majorHAnsi" w:cs="Consolas"/>
                <w:bCs/>
              </w:rPr>
              <w:t>What to do if the hard copy of the exemption letter is not received.</w:t>
            </w:r>
          </w:p>
        </w:tc>
        <w:tc>
          <w:tcPr>
            <w:tcW w:w="4698" w:type="dxa"/>
          </w:tcPr>
          <w:p w:rsidR="00986BB3" w:rsidRDefault="00986BB3" w:rsidP="00EB4EC9">
            <w:pPr>
              <w:pStyle w:val="ListParagraph"/>
              <w:autoSpaceDE w:val="0"/>
              <w:autoSpaceDN w:val="0"/>
              <w:ind w:left="72"/>
              <w:jc w:val="both"/>
              <w:rPr>
                <w:rFonts w:asciiTheme="majorHAnsi" w:hAnsiTheme="majorHAnsi" w:cs="Consolas"/>
                <w:bCs/>
              </w:rPr>
            </w:pPr>
            <w:r>
              <w:rPr>
                <w:rFonts w:asciiTheme="majorHAnsi" w:hAnsiTheme="majorHAnsi" w:cs="Consolas"/>
                <w:bCs/>
              </w:rPr>
              <w:t>You can use the soft copy of the letter.</w:t>
            </w:r>
          </w:p>
        </w:tc>
      </w:tr>
      <w:tr w:rsidR="00986BB3" w:rsidTr="00EB4EC9">
        <w:tc>
          <w:tcPr>
            <w:tcW w:w="1008" w:type="dxa"/>
          </w:tcPr>
          <w:p w:rsidR="00986BB3" w:rsidRDefault="00986BB3" w:rsidP="00EB4EC9">
            <w:pPr>
              <w:autoSpaceDE w:val="0"/>
              <w:autoSpaceDN w:val="0"/>
              <w:jc w:val="both"/>
              <w:rPr>
                <w:rFonts w:ascii="Consolas" w:hAnsi="Consolas" w:cs="Consolas"/>
                <w:b/>
                <w:bCs/>
              </w:rPr>
            </w:pPr>
            <w:r>
              <w:rPr>
                <w:rFonts w:ascii="Consolas" w:hAnsi="Consolas" w:cs="Consolas"/>
                <w:b/>
                <w:bCs/>
              </w:rPr>
              <w:t>20</w:t>
            </w:r>
          </w:p>
        </w:tc>
        <w:tc>
          <w:tcPr>
            <w:tcW w:w="3852" w:type="dxa"/>
          </w:tcPr>
          <w:p w:rsidR="00986BB3" w:rsidRDefault="00986BB3" w:rsidP="00EB4EC9">
            <w:pPr>
              <w:tabs>
                <w:tab w:val="left" w:pos="1530"/>
              </w:tabs>
              <w:autoSpaceDE w:val="0"/>
              <w:autoSpaceDN w:val="0"/>
              <w:ind w:left="76"/>
              <w:jc w:val="both"/>
              <w:rPr>
                <w:rFonts w:asciiTheme="majorHAnsi" w:hAnsiTheme="majorHAnsi" w:cs="Consolas"/>
                <w:bCs/>
              </w:rPr>
            </w:pPr>
            <w:r>
              <w:rPr>
                <w:rFonts w:asciiTheme="majorHAnsi" w:hAnsiTheme="majorHAnsi" w:cs="Consolas"/>
                <w:bCs/>
              </w:rPr>
              <w:t>Is it important to send the whole annual report?</w:t>
            </w:r>
          </w:p>
        </w:tc>
        <w:tc>
          <w:tcPr>
            <w:tcW w:w="4698" w:type="dxa"/>
          </w:tcPr>
          <w:p w:rsidR="00986BB3" w:rsidRDefault="00986BB3" w:rsidP="00EB4EC9">
            <w:pPr>
              <w:autoSpaceDE w:val="0"/>
              <w:autoSpaceDN w:val="0"/>
              <w:jc w:val="both"/>
              <w:rPr>
                <w:rFonts w:asciiTheme="majorHAnsi" w:hAnsiTheme="majorHAnsi" w:cs="Consolas"/>
                <w:bCs/>
              </w:rPr>
            </w:pPr>
            <w:r>
              <w:rPr>
                <w:rFonts w:asciiTheme="majorHAnsi" w:hAnsiTheme="majorHAnsi" w:cs="Consolas"/>
                <w:bCs/>
              </w:rPr>
              <w:t>No, you can submit the page containing the detail about Paid up capital &amp; Reserve. However it should be duly attested by the employer and also self attested by the Applicant.</w:t>
            </w:r>
          </w:p>
        </w:tc>
      </w:tr>
      <w:tr w:rsidR="00986BB3" w:rsidTr="00EB4EC9">
        <w:tc>
          <w:tcPr>
            <w:tcW w:w="1008" w:type="dxa"/>
          </w:tcPr>
          <w:p w:rsidR="00986BB3" w:rsidRDefault="00986BB3" w:rsidP="00EB4EC9">
            <w:pPr>
              <w:autoSpaceDE w:val="0"/>
              <w:autoSpaceDN w:val="0"/>
              <w:jc w:val="both"/>
              <w:rPr>
                <w:rFonts w:ascii="Consolas" w:hAnsi="Consolas" w:cs="Consolas"/>
                <w:b/>
                <w:bCs/>
              </w:rPr>
            </w:pPr>
            <w:r>
              <w:rPr>
                <w:rFonts w:ascii="Consolas" w:hAnsi="Consolas" w:cs="Consolas"/>
                <w:b/>
                <w:bCs/>
              </w:rPr>
              <w:t>21</w:t>
            </w:r>
          </w:p>
        </w:tc>
        <w:tc>
          <w:tcPr>
            <w:tcW w:w="3852" w:type="dxa"/>
          </w:tcPr>
          <w:p w:rsidR="00986BB3" w:rsidRDefault="00986BB3" w:rsidP="00EB4EC9">
            <w:pPr>
              <w:tabs>
                <w:tab w:val="left" w:pos="1530"/>
              </w:tabs>
              <w:autoSpaceDE w:val="0"/>
              <w:autoSpaceDN w:val="0"/>
              <w:ind w:left="76"/>
              <w:jc w:val="both"/>
              <w:rPr>
                <w:rFonts w:asciiTheme="majorHAnsi" w:hAnsiTheme="majorHAnsi" w:cs="Consolas"/>
                <w:bCs/>
              </w:rPr>
            </w:pPr>
            <w:r>
              <w:rPr>
                <w:rFonts w:asciiTheme="majorHAnsi" w:hAnsiTheme="majorHAnsi" w:cs="Consolas"/>
                <w:bCs/>
              </w:rPr>
              <w:t>Is the self attestation is mandatory?</w:t>
            </w:r>
          </w:p>
        </w:tc>
        <w:tc>
          <w:tcPr>
            <w:tcW w:w="4698" w:type="dxa"/>
          </w:tcPr>
          <w:p w:rsidR="00986BB3" w:rsidRDefault="00986BB3" w:rsidP="00EB4EC9">
            <w:pPr>
              <w:autoSpaceDE w:val="0"/>
              <w:autoSpaceDN w:val="0"/>
              <w:jc w:val="both"/>
              <w:rPr>
                <w:rFonts w:asciiTheme="majorHAnsi" w:hAnsiTheme="majorHAnsi" w:cs="Consolas"/>
                <w:bCs/>
              </w:rPr>
            </w:pPr>
            <w:r>
              <w:rPr>
                <w:rFonts w:asciiTheme="majorHAnsi" w:hAnsiTheme="majorHAnsi" w:cs="Consolas"/>
                <w:bCs/>
              </w:rPr>
              <w:t>Yes, Each document should be self attested incase applying for exemption.</w:t>
            </w:r>
          </w:p>
        </w:tc>
      </w:tr>
      <w:tr w:rsidR="00986BB3" w:rsidTr="00EB4EC9">
        <w:tc>
          <w:tcPr>
            <w:tcW w:w="1008" w:type="dxa"/>
          </w:tcPr>
          <w:p w:rsidR="00986BB3" w:rsidRDefault="00986BB3" w:rsidP="00EB4EC9">
            <w:pPr>
              <w:autoSpaceDE w:val="0"/>
              <w:autoSpaceDN w:val="0"/>
              <w:jc w:val="both"/>
              <w:rPr>
                <w:rFonts w:ascii="Consolas" w:hAnsi="Consolas" w:cs="Consolas"/>
                <w:b/>
                <w:bCs/>
              </w:rPr>
            </w:pPr>
            <w:r>
              <w:rPr>
                <w:rFonts w:ascii="Consolas" w:hAnsi="Consolas" w:cs="Consolas"/>
                <w:b/>
                <w:bCs/>
              </w:rPr>
              <w:t>22</w:t>
            </w:r>
          </w:p>
        </w:tc>
        <w:tc>
          <w:tcPr>
            <w:tcW w:w="3852" w:type="dxa"/>
          </w:tcPr>
          <w:p w:rsidR="00986BB3" w:rsidRDefault="00986BB3" w:rsidP="00EB4EC9">
            <w:pPr>
              <w:tabs>
                <w:tab w:val="left" w:pos="1530"/>
              </w:tabs>
              <w:autoSpaceDE w:val="0"/>
              <w:autoSpaceDN w:val="0"/>
              <w:ind w:left="76"/>
              <w:jc w:val="both"/>
              <w:rPr>
                <w:rFonts w:asciiTheme="majorHAnsi" w:hAnsiTheme="majorHAnsi" w:cs="Consolas"/>
                <w:bCs/>
              </w:rPr>
            </w:pPr>
            <w:r>
              <w:rPr>
                <w:rFonts w:asciiTheme="majorHAnsi" w:hAnsiTheme="majorHAnsi" w:cs="Consolas"/>
                <w:bCs/>
              </w:rPr>
              <w:t>Is there any exemption available from 15 days specialized training?</w:t>
            </w:r>
          </w:p>
        </w:tc>
        <w:tc>
          <w:tcPr>
            <w:tcW w:w="4698" w:type="dxa"/>
          </w:tcPr>
          <w:p w:rsidR="00986BB3" w:rsidRDefault="00986BB3" w:rsidP="00EB4EC9">
            <w:pPr>
              <w:autoSpaceDE w:val="0"/>
              <w:autoSpaceDN w:val="0"/>
              <w:jc w:val="both"/>
              <w:rPr>
                <w:rFonts w:asciiTheme="majorHAnsi" w:hAnsiTheme="majorHAnsi" w:cs="Consolas"/>
                <w:bCs/>
              </w:rPr>
            </w:pPr>
            <w:r>
              <w:rPr>
                <w:rFonts w:asciiTheme="majorHAnsi" w:hAnsiTheme="majorHAnsi" w:cs="Consolas"/>
                <w:bCs/>
              </w:rPr>
              <w:t xml:space="preserve">Yes, </w:t>
            </w:r>
            <w:r w:rsidRPr="00D871C7">
              <w:rPr>
                <w:rFonts w:asciiTheme="majorHAnsi" w:hAnsiTheme="majorHAnsi" w:cs="Consolas"/>
                <w:bCs/>
              </w:rPr>
              <w:t>any CS professional passed candidate, having completed 15 months training and having relevant work experience in the relevant area can apply for exemption from 15 days training in optional area</w:t>
            </w:r>
            <w:r>
              <w:rPr>
                <w:rFonts w:asciiTheme="majorHAnsi" w:hAnsiTheme="majorHAnsi" w:cs="Consolas"/>
                <w:bCs/>
              </w:rPr>
              <w:t>.</w:t>
            </w:r>
          </w:p>
        </w:tc>
      </w:tr>
      <w:tr w:rsidR="00986BB3" w:rsidTr="00EB4EC9">
        <w:tc>
          <w:tcPr>
            <w:tcW w:w="1008" w:type="dxa"/>
          </w:tcPr>
          <w:p w:rsidR="00986BB3" w:rsidRDefault="00986BB3" w:rsidP="00EB4EC9">
            <w:pPr>
              <w:autoSpaceDE w:val="0"/>
              <w:autoSpaceDN w:val="0"/>
              <w:jc w:val="both"/>
              <w:rPr>
                <w:rFonts w:ascii="Consolas" w:hAnsi="Consolas" w:cs="Consolas"/>
                <w:b/>
                <w:bCs/>
              </w:rPr>
            </w:pPr>
            <w:r>
              <w:rPr>
                <w:rFonts w:ascii="Consolas" w:hAnsi="Consolas" w:cs="Consolas"/>
                <w:b/>
                <w:bCs/>
              </w:rPr>
              <w:t>23</w:t>
            </w:r>
          </w:p>
        </w:tc>
        <w:tc>
          <w:tcPr>
            <w:tcW w:w="3852" w:type="dxa"/>
          </w:tcPr>
          <w:p w:rsidR="00986BB3" w:rsidRDefault="00986BB3" w:rsidP="00EB4EC9">
            <w:pPr>
              <w:tabs>
                <w:tab w:val="left" w:pos="1530"/>
              </w:tabs>
              <w:autoSpaceDE w:val="0"/>
              <w:autoSpaceDN w:val="0"/>
              <w:ind w:left="76"/>
              <w:jc w:val="both"/>
              <w:rPr>
                <w:rFonts w:asciiTheme="majorHAnsi" w:hAnsiTheme="majorHAnsi" w:cs="Consolas"/>
                <w:bCs/>
              </w:rPr>
            </w:pPr>
            <w:r>
              <w:rPr>
                <w:rFonts w:asciiTheme="majorHAnsi" w:hAnsiTheme="majorHAnsi" w:cs="Consolas"/>
                <w:bCs/>
              </w:rPr>
              <w:t>Do we need to apply for exemption from 15 days specialized training separately if already applied for exemption from long term training?</w:t>
            </w:r>
          </w:p>
        </w:tc>
        <w:tc>
          <w:tcPr>
            <w:tcW w:w="4698" w:type="dxa"/>
          </w:tcPr>
          <w:p w:rsidR="00986BB3" w:rsidRDefault="00986BB3" w:rsidP="00EB4EC9">
            <w:pPr>
              <w:autoSpaceDE w:val="0"/>
              <w:autoSpaceDN w:val="0"/>
              <w:jc w:val="both"/>
              <w:rPr>
                <w:rFonts w:asciiTheme="majorHAnsi" w:hAnsiTheme="majorHAnsi" w:cs="Consolas"/>
                <w:bCs/>
              </w:rPr>
            </w:pPr>
            <w:r>
              <w:rPr>
                <w:rFonts w:asciiTheme="majorHAnsi" w:hAnsiTheme="majorHAnsi" w:cs="Consolas"/>
                <w:bCs/>
              </w:rPr>
              <w:t>No, it is not required. It can be considered under the same application for Long term training exemption.</w:t>
            </w:r>
          </w:p>
        </w:tc>
      </w:tr>
    </w:tbl>
    <w:p w:rsidR="00FB2911" w:rsidRDefault="00FB2911" w:rsidP="00986BB3"/>
    <w:sectPr w:rsidR="00FB2911" w:rsidSect="00C43181">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018C"/>
    <w:multiLevelType w:val="hybridMultilevel"/>
    <w:tmpl w:val="1FD0CF5A"/>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F76246C"/>
    <w:multiLevelType w:val="hybridMultilevel"/>
    <w:tmpl w:val="043019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A3169"/>
    <w:multiLevelType w:val="hybridMultilevel"/>
    <w:tmpl w:val="D5C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C4140"/>
    <w:multiLevelType w:val="hybridMultilevel"/>
    <w:tmpl w:val="18AE37C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40B4184"/>
    <w:multiLevelType w:val="hybridMultilevel"/>
    <w:tmpl w:val="42FA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E04BE9"/>
    <w:multiLevelType w:val="hybridMultilevel"/>
    <w:tmpl w:val="F424A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020FD"/>
    <w:multiLevelType w:val="multilevel"/>
    <w:tmpl w:val="F1722A68"/>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AA2CE5"/>
    <w:rsid w:val="00047840"/>
    <w:rsid w:val="000F05E7"/>
    <w:rsid w:val="00162EA0"/>
    <w:rsid w:val="001C3199"/>
    <w:rsid w:val="001E7E74"/>
    <w:rsid w:val="00267DF8"/>
    <w:rsid w:val="004061C5"/>
    <w:rsid w:val="0047152B"/>
    <w:rsid w:val="0049154E"/>
    <w:rsid w:val="004B36B8"/>
    <w:rsid w:val="004E6256"/>
    <w:rsid w:val="00512812"/>
    <w:rsid w:val="005A64D6"/>
    <w:rsid w:val="00606BAE"/>
    <w:rsid w:val="0063066F"/>
    <w:rsid w:val="006553A1"/>
    <w:rsid w:val="006908F8"/>
    <w:rsid w:val="006C30D9"/>
    <w:rsid w:val="006F480A"/>
    <w:rsid w:val="008239B3"/>
    <w:rsid w:val="00854AC2"/>
    <w:rsid w:val="00897725"/>
    <w:rsid w:val="009557E4"/>
    <w:rsid w:val="00986BB3"/>
    <w:rsid w:val="009C0C40"/>
    <w:rsid w:val="009C56AB"/>
    <w:rsid w:val="00AA2CE5"/>
    <w:rsid w:val="00B27519"/>
    <w:rsid w:val="00C43181"/>
    <w:rsid w:val="00CB2EC4"/>
    <w:rsid w:val="00D72C93"/>
    <w:rsid w:val="00D871C7"/>
    <w:rsid w:val="00EB4EC9"/>
    <w:rsid w:val="00F40A75"/>
    <w:rsid w:val="00F652A3"/>
    <w:rsid w:val="00F84E37"/>
    <w:rsid w:val="00FB2911"/>
    <w:rsid w:val="00FD4DA6"/>
    <w:rsid w:val="00FE7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7E4"/>
    <w:rPr>
      <w:color w:val="0000FF"/>
      <w:u w:val="single"/>
    </w:rPr>
  </w:style>
  <w:style w:type="table" w:styleId="TableGrid">
    <w:name w:val="Table Grid"/>
    <w:basedOn w:val="TableNormal"/>
    <w:uiPriority w:val="59"/>
    <w:rsid w:val="00F65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30D9"/>
    <w:pPr>
      <w:ind w:left="720"/>
      <w:contextualSpacing/>
    </w:pPr>
  </w:style>
  <w:style w:type="character" w:styleId="FollowedHyperlink">
    <w:name w:val="FollowedHyperlink"/>
    <w:basedOn w:val="DefaultParagraphFont"/>
    <w:uiPriority w:val="99"/>
    <w:semiHidden/>
    <w:unhideWhenUsed/>
    <w:rsid w:val="00B275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icsi.edu" TargetMode="External"/><Relationship Id="rId3" Type="http://schemas.openxmlformats.org/officeDocument/2006/relationships/styles" Target="styles.xml"/><Relationship Id="rId7" Type="http://schemas.openxmlformats.org/officeDocument/2006/relationships/hyperlink" Target="https://www.icsi.edu/WebModules/LinksOfWeeks/The%20Company%20Secretaries%25%2020Regulations,%20198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csi.edu/WebModules/LinksOfWeeks/The%20Company%20Secretaries%25%2020Regulations,%20198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F7EB6-55DC-4D65-9F11-911333A9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e0536</dc:creator>
  <cp:keywords/>
  <dc:description/>
  <cp:lastModifiedBy>e0536</cp:lastModifiedBy>
  <cp:revision>14</cp:revision>
  <cp:lastPrinted>2016-10-24T08:13:00Z</cp:lastPrinted>
  <dcterms:created xsi:type="dcterms:W3CDTF">2016-10-24T04:16:00Z</dcterms:created>
  <dcterms:modified xsi:type="dcterms:W3CDTF">2018-09-13T09:53:00Z</dcterms:modified>
</cp:coreProperties>
</file>