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40"/>
          <w:szCs w:val="40"/>
        </w:rPr>
        <w:t xml:space="preserve">13.  </w:t>
      </w:r>
      <w:r>
        <w:rPr>
          <w:rFonts w:ascii="Cambria" w:hAnsi="Cambria" w:cs="Cambria"/>
          <w:b/>
          <w:sz w:val="38"/>
          <w:szCs w:val="38"/>
        </w:rPr>
        <w:t>Assessment and Audit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</w:p>
    <w:p w:rsidR="00E06D7A" w:rsidRPr="00E06D7A" w:rsidRDefault="00E06D7A" w:rsidP="00E06D7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E06D7A">
        <w:rPr>
          <w:rFonts w:cs="Cambria-Bold"/>
          <w:b/>
          <w:bCs/>
          <w:sz w:val="28"/>
          <w:szCs w:val="28"/>
        </w:rPr>
        <w:t>Q 26.</w:t>
      </w:r>
      <w:proofErr w:type="gramEnd"/>
      <w:r w:rsidRPr="00E06D7A">
        <w:rPr>
          <w:rFonts w:cs="Cambria-Bold"/>
          <w:b/>
          <w:bCs/>
          <w:sz w:val="28"/>
          <w:szCs w:val="28"/>
        </w:rPr>
        <w:t xml:space="preserve"> Who will bear the cost of special audit?</w:t>
      </w:r>
    </w:p>
    <w:p w:rsidR="00E06D7A" w:rsidRDefault="00E06D7A" w:rsidP="00EB11EA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E06D7A">
        <w:rPr>
          <w:rFonts w:cs="Cambria-Italic"/>
          <w:iCs/>
          <w:sz w:val="28"/>
          <w:szCs w:val="28"/>
        </w:rPr>
        <w:t>Ans.</w:t>
      </w:r>
      <w:proofErr w:type="gramEnd"/>
      <w:r w:rsidRPr="00E06D7A">
        <w:rPr>
          <w:rFonts w:cs="Cambria-Italic"/>
          <w:iCs/>
          <w:sz w:val="28"/>
          <w:szCs w:val="28"/>
        </w:rPr>
        <w:t xml:space="preserve"> The expenses for examination and audit including the</w:t>
      </w:r>
      <w:r>
        <w:rPr>
          <w:rFonts w:cs="Cambria-Italic"/>
          <w:iCs/>
          <w:sz w:val="28"/>
          <w:szCs w:val="28"/>
        </w:rPr>
        <w:t xml:space="preserve"> </w:t>
      </w:r>
      <w:r w:rsidRPr="00E06D7A">
        <w:rPr>
          <w:rFonts w:cs="Cambria-Italic"/>
          <w:iCs/>
          <w:sz w:val="28"/>
          <w:szCs w:val="28"/>
        </w:rPr>
        <w:t>remuneration payable to the auditor will be determined</w:t>
      </w:r>
      <w:r>
        <w:rPr>
          <w:rFonts w:cs="Cambria-Italic"/>
          <w:iCs/>
          <w:sz w:val="28"/>
          <w:szCs w:val="28"/>
        </w:rPr>
        <w:t xml:space="preserve"> </w:t>
      </w:r>
      <w:r w:rsidRPr="00E06D7A">
        <w:rPr>
          <w:rFonts w:cs="Cambria-Italic"/>
          <w:iCs/>
          <w:sz w:val="28"/>
          <w:szCs w:val="28"/>
        </w:rPr>
        <w:t>and borne by the Commissioner.</w:t>
      </w:r>
    </w:p>
    <w:p w:rsidR="00E06D7A" w:rsidRPr="00E06D7A" w:rsidRDefault="00E06D7A" w:rsidP="00E06D7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E06D7A" w:rsidRPr="00E06D7A" w:rsidRDefault="00E06D7A" w:rsidP="00E06D7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E06D7A">
        <w:rPr>
          <w:rFonts w:cs="Cambria-Bold"/>
          <w:b/>
          <w:bCs/>
          <w:sz w:val="28"/>
          <w:szCs w:val="28"/>
        </w:rPr>
        <w:t>Q 27.</w:t>
      </w:r>
      <w:proofErr w:type="gramEnd"/>
      <w:r w:rsidRPr="00E06D7A">
        <w:rPr>
          <w:rFonts w:cs="Cambria-Bold"/>
          <w:b/>
          <w:bCs/>
          <w:sz w:val="28"/>
          <w:szCs w:val="28"/>
        </w:rPr>
        <w:t xml:space="preserve"> What action the tax authorities may take after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E06D7A">
        <w:rPr>
          <w:rFonts w:cs="Cambria-Bold"/>
          <w:b/>
          <w:bCs/>
          <w:sz w:val="28"/>
          <w:szCs w:val="28"/>
        </w:rPr>
        <w:t>the special audit?</w:t>
      </w:r>
    </w:p>
    <w:p w:rsidR="00E06D7A" w:rsidRPr="00E06D7A" w:rsidRDefault="00E06D7A" w:rsidP="00EB11EA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r w:rsidRPr="00E06D7A">
        <w:rPr>
          <w:rFonts w:cs="Cambria-Italic"/>
          <w:iCs/>
          <w:sz w:val="28"/>
          <w:szCs w:val="28"/>
        </w:rPr>
        <w:t>Ans. Based on the findings / observations of the special</w:t>
      </w:r>
      <w:r>
        <w:rPr>
          <w:rFonts w:cs="Cambria-Italic"/>
          <w:iCs/>
          <w:sz w:val="28"/>
          <w:szCs w:val="28"/>
        </w:rPr>
        <w:t xml:space="preserve"> </w:t>
      </w:r>
      <w:r w:rsidRPr="00E06D7A">
        <w:rPr>
          <w:rFonts w:cs="Cambria-Italic"/>
          <w:iCs/>
          <w:sz w:val="28"/>
          <w:szCs w:val="28"/>
        </w:rPr>
        <w:t>audit, action can be initiated under Section 51 of the MGL.</w:t>
      </w:r>
    </w:p>
    <w:p w:rsidR="00E06D7A" w:rsidRPr="00E06D7A" w:rsidRDefault="00E06D7A" w:rsidP="00E06D7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273A63" w:rsidRDefault="00273A63" w:rsidP="00E06D7A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8A329C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21"/>
    <w:rsid w:val="00010F2E"/>
    <w:rsid w:val="00067FB7"/>
    <w:rsid w:val="00205404"/>
    <w:rsid w:val="00273A63"/>
    <w:rsid w:val="00492B31"/>
    <w:rsid w:val="00543C8B"/>
    <w:rsid w:val="006B1BF5"/>
    <w:rsid w:val="007D6B69"/>
    <w:rsid w:val="00802E3B"/>
    <w:rsid w:val="008A329C"/>
    <w:rsid w:val="008F5709"/>
    <w:rsid w:val="00A44DDC"/>
    <w:rsid w:val="00A61348"/>
    <w:rsid w:val="00AE0E64"/>
    <w:rsid w:val="00E06D7A"/>
    <w:rsid w:val="00EB11EA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1</cp:revision>
  <dcterms:created xsi:type="dcterms:W3CDTF">2017-03-15T05:06:00Z</dcterms:created>
  <dcterms:modified xsi:type="dcterms:W3CDTF">2017-03-20T09:58:00Z</dcterms:modified>
</cp:coreProperties>
</file>