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9C2599">
      <w:pPr>
        <w:spacing w:after="120"/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FA1ABF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30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CB0036" w:rsidRDefault="00D37BD9" w:rsidP="00A04943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hyperlink r:id="rId5" w:tooltip="view quote" w:history="1">
        <w:r w:rsidR="00CB0036" w:rsidRPr="00CB0036">
          <w:rPr>
            <w:rFonts w:ascii="Bookman Old Style" w:hAnsi="Bookman Old Style"/>
            <w:bCs/>
            <w:i/>
            <w:sz w:val="26"/>
            <w:szCs w:val="26"/>
            <w:lang w:val="en-US"/>
          </w:rPr>
          <w:t>Those who are free of resentful thoughts surely find peace.</w:t>
        </w:r>
      </w:hyperlink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CB0036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>
        <w:rPr>
          <w:rFonts w:ascii="Bookman Old Style" w:hAnsi="Bookman Old Style"/>
          <w:bCs/>
          <w:sz w:val="26"/>
          <w:szCs w:val="26"/>
          <w:lang w:val="en-US"/>
        </w:rPr>
        <w:t>Buddha</w:t>
      </w:r>
    </w:p>
    <w:p w:rsidR="007E5B1D" w:rsidRDefault="007E5B1D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7E5B1D" w:rsidRPr="00895832" w:rsidRDefault="00B703E0" w:rsidP="00895832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B703E0">
        <w:rPr>
          <w:rFonts w:ascii="Bookman Old Style" w:hAnsi="Bookman Old Style"/>
          <w:bCs/>
          <w:i/>
          <w:sz w:val="24"/>
          <w:szCs w:val="24"/>
          <w:lang w:val="en-US"/>
        </w:rPr>
        <w:t>TRAI Releases Draft Telecom Consumers Protection (Eighth Amendment) Regulations, 2015</w:t>
      </w:r>
      <w:r w:rsidR="00895832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895832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="00895832" w:rsidRPr="0089583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="00895832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7E5B1D" w:rsidRDefault="007E5B1D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9B53AD" w:rsidRDefault="009B53AD" w:rsidP="00B703E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9B53AD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Central Board of Direct Taxes has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decided that the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corporations covered under Section 10(26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>BBB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) satisfy the two conditions of Circular No.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4/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2002 i.e. unconditional exemption of income under Section 10 and no statutory liability to file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return of income under Section 139, any corporation whose income is exempted under Section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10(26BBB) of the Act will also be entitled to the benefit of the said Circular. Hence there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would be no requirement for tax deduction at source from the payments made to such</w:t>
      </w:r>
      <w:r w:rsidR="00B703E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B703E0" w:rsidRPr="00B703E0">
        <w:rPr>
          <w:rFonts w:ascii="Bookman Old Style" w:hAnsi="Bookman Old Style"/>
          <w:bCs/>
          <w:i/>
          <w:sz w:val="24"/>
          <w:szCs w:val="24"/>
          <w:lang w:val="en-US"/>
        </w:rPr>
        <w:t>corporations since their income is anyway exempted under the Act.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9B53A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F40258">
      <w:pPr>
        <w:spacing w:before="120" w:after="120"/>
        <w:jc w:val="both"/>
      </w:pPr>
    </w:p>
    <w:p w:rsidR="00F40258" w:rsidRPr="00363BB9" w:rsidRDefault="00F40258" w:rsidP="00F4025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60C14" w:rsidRDefault="00560C14" w:rsidP="00560C14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560C14" w:rsidRPr="00560C14" w:rsidRDefault="00560C14" w:rsidP="00560C1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>Views /suggestions solicited on SEBI’s Consultative Paper on Guidelines on Overseas Investments and other Issues/Clarifications for AIFs/VCFs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8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E5B1D" w:rsidRDefault="007E5B1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proofErr w:type="spellStart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Industrial Relations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9" w:history="1"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AA0D2C" w:rsidRDefault="00AA0D2C" w:rsidP="00AA0D2C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A22AB" w:rsidRPr="00367137" w:rsidRDefault="00BA22AB" w:rsidP="00BA22A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BA22AB" w:rsidRPr="00B15185" w:rsidRDefault="00BA22AB" w:rsidP="00BA22AB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>Facultas</w:t>
      </w:r>
      <w:proofErr w:type="spellEnd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>probationum</w:t>
      </w:r>
      <w:proofErr w:type="spellEnd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>non</w:t>
      </w:r>
      <w:proofErr w:type="spellEnd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E72C8A" w:rsidRPr="00E72C8A">
        <w:rPr>
          <w:rFonts w:ascii="Bookman Old Style" w:hAnsi="Bookman Old Style"/>
          <w:b/>
          <w:bCs/>
          <w:i/>
          <w:iCs/>
          <w:sz w:val="24"/>
          <w:szCs w:val="24"/>
        </w:rPr>
        <w:t>angustanda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BA22AB" w:rsidRPr="00B15185" w:rsidRDefault="00E72C8A" w:rsidP="00BA22AB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E72C8A">
        <w:rPr>
          <w:rFonts w:ascii="Bookman Old Style" w:hAnsi="Bookman Old Style"/>
          <w:bCs/>
          <w:i/>
          <w:iCs/>
          <w:sz w:val="24"/>
          <w:szCs w:val="24"/>
        </w:rPr>
        <w:t>The right of offering proof is not to be narrowed.</w:t>
      </w:r>
    </w:p>
    <w:p w:rsidR="00BA22AB" w:rsidRDefault="00BA22AB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F40258" w:rsidRDefault="00F40258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BA22AB" w:rsidRPr="00367137" w:rsidRDefault="00BA22AB" w:rsidP="009C259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640A79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640A79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4</w:t>
      </w:r>
      <w:r w:rsidR="00E71C18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2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BA22AB" w:rsidTr="002559CC">
        <w:tc>
          <w:tcPr>
            <w:tcW w:w="2802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BA22AB" w:rsidRPr="00DF0624" w:rsidRDefault="00BA22AB" w:rsidP="00E71C1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6937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67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BA22AB" w:rsidRPr="00493731" w:rsidRDefault="00BA22AB" w:rsidP="00E71C1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152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45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 xml:space="preserve"> (-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87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BA22AB" w:rsidRPr="00493731" w:rsidRDefault="00BA22AB" w:rsidP="00E71C1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 xml:space="preserve">+ 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BA22AB" w:rsidRPr="00493731" w:rsidRDefault="00BA22AB" w:rsidP="00E71C1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54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E71C18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AA0D2C" w:rsidRDefault="00AA0D2C" w:rsidP="00AA0D2C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AA0D2C" w:rsidRDefault="00AA0D2C" w:rsidP="00AA0D2C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AA0D2C" w:rsidRPr="00363BB9" w:rsidRDefault="00AA0D2C" w:rsidP="00AA0D2C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AA0D2C" w:rsidRDefault="00AA0D2C" w:rsidP="00AA0D2C">
      <w:pPr>
        <w:jc w:val="both"/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Symposium on Quality of Audit &amp; Attestation Services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rendered by Professional</w:t>
      </w:r>
      <w:r w:rsidR="00244981">
        <w:rPr>
          <w:rFonts w:ascii="Bookman Old Style" w:hAnsi="Bookman Old Style"/>
          <w:bCs/>
          <w:i/>
          <w:sz w:val="24"/>
          <w:szCs w:val="24"/>
          <w:lang w:val="en-US"/>
        </w:rPr>
        <w:t>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A0D2C" w:rsidRDefault="00AA0D2C" w:rsidP="00AA0D2C">
      <w:pPr>
        <w:spacing w:after="120"/>
        <w:jc w:val="both"/>
      </w:pPr>
    </w:p>
    <w:p w:rsidR="00AA0D2C" w:rsidRPr="007F6214" w:rsidRDefault="00AA0D2C" w:rsidP="007F621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A22AB" w:rsidRDefault="00AA0D2C" w:rsidP="00AA0D2C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Workshop on </w:t>
      </w:r>
      <w:proofErr w:type="gramStart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Raising</w:t>
      </w:r>
      <w:proofErr w:type="gramEnd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of Capital, Debentures &amp; Acceptance of Deposits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May 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1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, 20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15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at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PHD House, 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ew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7F6214" w:rsidRPr="007F6214" w:rsidRDefault="007F6214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7F6214">
        <w:rPr>
          <w:rFonts w:ascii="Bookman Old Style" w:hAnsi="Bookman Old Style"/>
          <w:bCs/>
          <w:i/>
          <w:sz w:val="24"/>
          <w:szCs w:val="24"/>
          <w:lang w:val="en-US"/>
        </w:rPr>
        <w:t>Workshop on Indirect Taxes on 15th May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7F6214" w:rsidRPr="00B17B93" w:rsidRDefault="007F6214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3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87FED"/>
    <w:rsid w:val="000951A2"/>
    <w:rsid w:val="000956CA"/>
    <w:rsid w:val="000A370F"/>
    <w:rsid w:val="000B14CA"/>
    <w:rsid w:val="000B4877"/>
    <w:rsid w:val="000B74E1"/>
    <w:rsid w:val="000C2F60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A72DD"/>
    <w:rsid w:val="001B1139"/>
    <w:rsid w:val="001B49AD"/>
    <w:rsid w:val="001C32BB"/>
    <w:rsid w:val="001C6078"/>
    <w:rsid w:val="001D5997"/>
    <w:rsid w:val="001E2400"/>
    <w:rsid w:val="001F4A54"/>
    <w:rsid w:val="00200EDE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981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0E9B"/>
    <w:rsid w:val="002B5A46"/>
    <w:rsid w:val="002B6D91"/>
    <w:rsid w:val="002C257F"/>
    <w:rsid w:val="002C2CA6"/>
    <w:rsid w:val="002D39A7"/>
    <w:rsid w:val="002D3AE6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40C"/>
    <w:rsid w:val="00302594"/>
    <w:rsid w:val="00312A8A"/>
    <w:rsid w:val="00313C8D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1B12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3F0CFB"/>
    <w:rsid w:val="003F1B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4F61BB"/>
    <w:rsid w:val="005003CB"/>
    <w:rsid w:val="00503843"/>
    <w:rsid w:val="00510392"/>
    <w:rsid w:val="00511DAF"/>
    <w:rsid w:val="00524621"/>
    <w:rsid w:val="0052563D"/>
    <w:rsid w:val="005266D4"/>
    <w:rsid w:val="005430EF"/>
    <w:rsid w:val="00547020"/>
    <w:rsid w:val="00547765"/>
    <w:rsid w:val="00560C14"/>
    <w:rsid w:val="005642BD"/>
    <w:rsid w:val="00567AD0"/>
    <w:rsid w:val="00571FA7"/>
    <w:rsid w:val="0057415D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070ED"/>
    <w:rsid w:val="006123F4"/>
    <w:rsid w:val="00615578"/>
    <w:rsid w:val="00616A50"/>
    <w:rsid w:val="0061732C"/>
    <w:rsid w:val="00624E0E"/>
    <w:rsid w:val="0063186C"/>
    <w:rsid w:val="00640A79"/>
    <w:rsid w:val="006726A6"/>
    <w:rsid w:val="00675F20"/>
    <w:rsid w:val="006814F9"/>
    <w:rsid w:val="006826FA"/>
    <w:rsid w:val="00683E50"/>
    <w:rsid w:val="006840F8"/>
    <w:rsid w:val="00685C37"/>
    <w:rsid w:val="00691DC4"/>
    <w:rsid w:val="006977E6"/>
    <w:rsid w:val="006A3D2C"/>
    <w:rsid w:val="006A5D5A"/>
    <w:rsid w:val="006A62DF"/>
    <w:rsid w:val="006A72D0"/>
    <w:rsid w:val="006C03B1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18D1"/>
    <w:rsid w:val="00732D86"/>
    <w:rsid w:val="00734C25"/>
    <w:rsid w:val="007365EC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B10E0"/>
    <w:rsid w:val="007C1B91"/>
    <w:rsid w:val="007D0AD5"/>
    <w:rsid w:val="007D260C"/>
    <w:rsid w:val="007D381B"/>
    <w:rsid w:val="007D77EC"/>
    <w:rsid w:val="007D7896"/>
    <w:rsid w:val="007E4024"/>
    <w:rsid w:val="007E5B1D"/>
    <w:rsid w:val="007F0E54"/>
    <w:rsid w:val="007F107B"/>
    <w:rsid w:val="007F18EC"/>
    <w:rsid w:val="007F4109"/>
    <w:rsid w:val="007F6214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832"/>
    <w:rsid w:val="00895D8C"/>
    <w:rsid w:val="008A1CB0"/>
    <w:rsid w:val="008B4D2C"/>
    <w:rsid w:val="008C006C"/>
    <w:rsid w:val="008C1924"/>
    <w:rsid w:val="008C4735"/>
    <w:rsid w:val="008C6189"/>
    <w:rsid w:val="008C66EF"/>
    <w:rsid w:val="008C688D"/>
    <w:rsid w:val="008D2C41"/>
    <w:rsid w:val="008D50ED"/>
    <w:rsid w:val="008D5514"/>
    <w:rsid w:val="008D5C45"/>
    <w:rsid w:val="008E0820"/>
    <w:rsid w:val="008E629A"/>
    <w:rsid w:val="008E6A4A"/>
    <w:rsid w:val="008F329A"/>
    <w:rsid w:val="008F481D"/>
    <w:rsid w:val="0090082B"/>
    <w:rsid w:val="009042DF"/>
    <w:rsid w:val="00906C4C"/>
    <w:rsid w:val="009237F5"/>
    <w:rsid w:val="009243D6"/>
    <w:rsid w:val="00927551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53AD"/>
    <w:rsid w:val="009B7DD8"/>
    <w:rsid w:val="009C2599"/>
    <w:rsid w:val="009D0C1B"/>
    <w:rsid w:val="009D1EDE"/>
    <w:rsid w:val="009D73B8"/>
    <w:rsid w:val="009E353D"/>
    <w:rsid w:val="009E3956"/>
    <w:rsid w:val="009E5742"/>
    <w:rsid w:val="009F327A"/>
    <w:rsid w:val="009F32CE"/>
    <w:rsid w:val="009F57C1"/>
    <w:rsid w:val="009F624E"/>
    <w:rsid w:val="009F6A31"/>
    <w:rsid w:val="009F7828"/>
    <w:rsid w:val="009F7C61"/>
    <w:rsid w:val="00A02DC1"/>
    <w:rsid w:val="00A04943"/>
    <w:rsid w:val="00A04E50"/>
    <w:rsid w:val="00A13995"/>
    <w:rsid w:val="00A1513B"/>
    <w:rsid w:val="00A15955"/>
    <w:rsid w:val="00A1741C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0D2C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465F"/>
    <w:rsid w:val="00B35FB1"/>
    <w:rsid w:val="00B40752"/>
    <w:rsid w:val="00B44531"/>
    <w:rsid w:val="00B45E06"/>
    <w:rsid w:val="00B47F29"/>
    <w:rsid w:val="00B62500"/>
    <w:rsid w:val="00B63F89"/>
    <w:rsid w:val="00B703E0"/>
    <w:rsid w:val="00B71CA3"/>
    <w:rsid w:val="00B71FBE"/>
    <w:rsid w:val="00B73F95"/>
    <w:rsid w:val="00B75179"/>
    <w:rsid w:val="00B75F86"/>
    <w:rsid w:val="00B84AEB"/>
    <w:rsid w:val="00B95BE6"/>
    <w:rsid w:val="00BA22AB"/>
    <w:rsid w:val="00BA45C3"/>
    <w:rsid w:val="00BA5381"/>
    <w:rsid w:val="00BB06A9"/>
    <w:rsid w:val="00BB1E38"/>
    <w:rsid w:val="00BB1FB3"/>
    <w:rsid w:val="00BC6F59"/>
    <w:rsid w:val="00BD5E44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0036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874DC"/>
    <w:rsid w:val="00D92B24"/>
    <w:rsid w:val="00D9313A"/>
    <w:rsid w:val="00D94FFD"/>
    <w:rsid w:val="00DC4EF2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45745"/>
    <w:rsid w:val="00E52D55"/>
    <w:rsid w:val="00E53609"/>
    <w:rsid w:val="00E55412"/>
    <w:rsid w:val="00E64D60"/>
    <w:rsid w:val="00E64E63"/>
    <w:rsid w:val="00E71C18"/>
    <w:rsid w:val="00E723C9"/>
    <w:rsid w:val="00E72AE4"/>
    <w:rsid w:val="00E72C8A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B747B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0258"/>
    <w:rsid w:val="00F459A5"/>
    <w:rsid w:val="00F51E13"/>
    <w:rsid w:val="00F615D5"/>
    <w:rsid w:val="00F6697F"/>
    <w:rsid w:val="00F70766"/>
    <w:rsid w:val="00F75AC3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55AD"/>
    <w:rsid w:val="00F97188"/>
    <w:rsid w:val="00FA05D2"/>
    <w:rsid w:val="00FA1ABF"/>
    <w:rsid w:val="00FA3E63"/>
    <w:rsid w:val="00FA6AA6"/>
    <w:rsid w:val="00FA7884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  <w:style w:type="character" w:styleId="Strong">
    <w:name w:val="Strong"/>
    <w:basedOn w:val="DefaultParagraphFont"/>
    <w:uiPriority w:val="22"/>
    <w:qFormat/>
    <w:rsid w:val="003F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29872900071.pdf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communications/circular/circular-7-of-2015.pdf" TargetMode="External"/><Relationship Id="rId12" Type="http://schemas.openxmlformats.org/officeDocument/2006/relationships/hyperlink" Target="https://www.icsi.edu/docs/website/Workshop%20Series%20on%20Indirect%20Taxes%20GST%20-%2015%20May%20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.gov.in/WriteReadData/WhatsNew/Documents/TCPR-amendmentMarch2014-draft%20.pdf" TargetMode="External"/><Relationship Id="rId11" Type="http://schemas.openxmlformats.org/officeDocument/2006/relationships/hyperlink" Target="https://www.icsi.edu/Docs/Website/E-Mailer%20-%20Workshop%20on%20Raising%20of%20Capital.pdf" TargetMode="External"/><Relationship Id="rId5" Type="http://schemas.openxmlformats.org/officeDocument/2006/relationships/hyperlink" Target="http://www.brainyquote.com/quotes/quotes/b/buddha132865.html?src=t_pea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si.edu/portals/0/Symposium-QR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our.nic.in/upload/uploadfiles/files/latest_update/what_new/553f77c7a0e44DraftCodeonIR28.04.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471</cp:revision>
  <dcterms:created xsi:type="dcterms:W3CDTF">2015-02-26T04:05:00Z</dcterms:created>
  <dcterms:modified xsi:type="dcterms:W3CDTF">2015-04-30T04:35:00Z</dcterms:modified>
</cp:coreProperties>
</file>