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75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sidR="00A320A7">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8546CA" w:rsidRDefault="002970B8" w:rsidP="004778E6">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August</w:t>
      </w:r>
      <w:r w:rsidR="00F34153">
        <w:rPr>
          <w:rFonts w:asciiTheme="majorHAnsi" w:hAnsiTheme="majorHAnsi" w:cs="Cambria"/>
          <w:b/>
          <w:bCs/>
          <w:iCs/>
          <w:color w:val="000000" w:themeColor="text1"/>
          <w:lang w:val="en-IN"/>
        </w:rPr>
        <w:t>18</w:t>
      </w:r>
      <w:r w:rsidR="00110284" w:rsidRPr="002766C3">
        <w:rPr>
          <w:rFonts w:asciiTheme="majorHAnsi" w:hAnsiTheme="majorHAnsi" w:cs="Cambria"/>
          <w:b/>
          <w:bCs/>
          <w:iCs/>
          <w:color w:val="000000" w:themeColor="text1"/>
          <w:lang w:val="en-IN"/>
        </w:rPr>
        <w:t>, 2016</w:t>
      </w:r>
    </w:p>
    <w:p w:rsidR="00560A00" w:rsidRDefault="00560A00">
      <w:pPr>
        <w:spacing w:after="200" w:line="276" w:lineRule="auto"/>
        <w:rPr>
          <w:rFonts w:asciiTheme="majorHAnsi" w:hAnsiTheme="majorHAnsi" w:cs="Cambria"/>
          <w:bCs/>
          <w:i/>
          <w:iCs/>
          <w:color w:val="000000" w:themeColor="text1"/>
          <w:lang w:val="en-IN"/>
        </w:rPr>
      </w:pPr>
    </w:p>
    <w:p w:rsidR="00B63063" w:rsidRPr="00B63063" w:rsidRDefault="00B63063" w:rsidP="00B63063">
      <w:pPr>
        <w:shd w:val="clear" w:color="auto" w:fill="FFFFFF"/>
        <w:spacing w:line="675" w:lineRule="atLeast"/>
        <w:outlineLvl w:val="0"/>
        <w:rPr>
          <w:rFonts w:asciiTheme="majorHAnsi" w:eastAsia="Times New Roman" w:hAnsiTheme="majorHAnsi" w:cs="Arial"/>
          <w:b/>
          <w:color w:val="000000"/>
          <w:kern w:val="36"/>
          <w:sz w:val="36"/>
          <w:szCs w:val="36"/>
          <w:lang w:val="en-IN" w:eastAsia="en-IN"/>
        </w:rPr>
      </w:pPr>
      <w:r w:rsidRPr="00B63063">
        <w:rPr>
          <w:rFonts w:asciiTheme="majorHAnsi" w:eastAsia="Times New Roman" w:hAnsiTheme="majorHAnsi" w:cs="Arial"/>
          <w:b/>
          <w:color w:val="000000"/>
          <w:kern w:val="36"/>
          <w:sz w:val="36"/>
          <w:szCs w:val="36"/>
          <w:lang w:val="en-IN" w:eastAsia="en-IN"/>
        </w:rPr>
        <w:t>India Inc wants states to migrate to GST at one go</w:t>
      </w:r>
    </w:p>
    <w:p w:rsidR="009E1F2A" w:rsidRDefault="009E1F2A" w:rsidP="009E1F2A">
      <w:pPr>
        <w:spacing w:after="120"/>
        <w:rPr>
          <w:rFonts w:asciiTheme="majorHAnsi" w:hAnsiTheme="majorHAnsi"/>
          <w:b/>
          <w:color w:val="000000"/>
        </w:rPr>
      </w:pPr>
    </w:p>
    <w:p w:rsidR="009E1F2A" w:rsidRDefault="009E1F2A" w:rsidP="009E1F2A">
      <w:pPr>
        <w:pStyle w:val="Heading1"/>
        <w:shd w:val="clear" w:color="auto" w:fill="FFFFFF"/>
        <w:spacing w:before="0" w:beforeAutospacing="0" w:after="120" w:afterAutospacing="0"/>
        <w:ind w:left="3600" w:firstLine="720"/>
        <w:jc w:val="right"/>
        <w:rPr>
          <w:rFonts w:asciiTheme="majorHAnsi" w:hAnsiTheme="majorHAnsi"/>
          <w:i/>
          <w:color w:val="000000"/>
          <w:sz w:val="24"/>
          <w:szCs w:val="24"/>
        </w:rPr>
      </w:pPr>
      <w:r w:rsidRPr="009E1F2A">
        <w:rPr>
          <w:rFonts w:asciiTheme="majorHAnsi" w:hAnsiTheme="majorHAnsi"/>
          <w:i/>
          <w:color w:val="000000"/>
          <w:sz w:val="24"/>
          <w:szCs w:val="24"/>
        </w:rPr>
        <w:t xml:space="preserve">      [Source: </w:t>
      </w:r>
      <w:r>
        <w:rPr>
          <w:rFonts w:asciiTheme="majorHAnsi" w:hAnsiTheme="majorHAnsi"/>
          <w:i/>
          <w:color w:val="000000"/>
          <w:sz w:val="24"/>
          <w:szCs w:val="24"/>
        </w:rPr>
        <w:t>Business Standard</w:t>
      </w:r>
      <w:r w:rsidRPr="009E1F2A">
        <w:rPr>
          <w:rFonts w:asciiTheme="majorHAnsi" w:hAnsiTheme="majorHAnsi"/>
          <w:i/>
          <w:color w:val="000000"/>
          <w:sz w:val="24"/>
          <w:szCs w:val="24"/>
        </w:rPr>
        <w:t>]</w:t>
      </w:r>
    </w:p>
    <w:p w:rsidR="00947ADD" w:rsidRPr="00E93115" w:rsidRDefault="00947ADD" w:rsidP="00947ADD">
      <w:pPr>
        <w:pStyle w:val="Heading1"/>
        <w:shd w:val="clear" w:color="auto" w:fill="FFFFFF"/>
        <w:spacing w:before="0" w:beforeAutospacing="0" w:after="0" w:afterAutospacing="0" w:line="750" w:lineRule="atLeast"/>
        <w:rPr>
          <w:rFonts w:asciiTheme="majorHAnsi" w:hAnsiTheme="majorHAnsi"/>
          <w:color w:val="000000"/>
          <w:sz w:val="36"/>
          <w:szCs w:val="36"/>
        </w:rPr>
      </w:pPr>
      <w:r w:rsidRPr="00E93115">
        <w:rPr>
          <w:rFonts w:asciiTheme="majorHAnsi" w:hAnsiTheme="majorHAnsi"/>
          <w:color w:val="000000"/>
          <w:sz w:val="36"/>
          <w:szCs w:val="36"/>
        </w:rPr>
        <w:t>After Assam and Bihar, Jharkhand ratifies GST Bill</w:t>
      </w:r>
    </w:p>
    <w:p w:rsidR="00947ADD" w:rsidRDefault="00947ADD" w:rsidP="00947ADD">
      <w:pPr>
        <w:spacing w:after="120"/>
        <w:ind w:left="3600"/>
        <w:rPr>
          <w:rFonts w:asciiTheme="majorHAnsi" w:hAnsiTheme="majorHAnsi" w:cs="Cambria"/>
          <w:b/>
          <w:bCs/>
          <w:iCs/>
          <w:color w:val="000000" w:themeColor="text1"/>
          <w:lang w:val="en-IN"/>
        </w:rPr>
      </w:pPr>
    </w:p>
    <w:p w:rsidR="00947ADD" w:rsidRPr="009E1F2A" w:rsidRDefault="00947ADD" w:rsidP="00947ADD">
      <w:pPr>
        <w:pStyle w:val="Heading1"/>
        <w:shd w:val="clear" w:color="auto" w:fill="FFFFFF"/>
        <w:spacing w:before="0" w:beforeAutospacing="0" w:after="120" w:afterAutospacing="0"/>
        <w:ind w:left="3600" w:firstLine="720"/>
        <w:jc w:val="right"/>
        <w:rPr>
          <w:rFonts w:asciiTheme="majorHAnsi" w:hAnsiTheme="majorHAnsi"/>
          <w:i/>
          <w:color w:val="000000"/>
          <w:sz w:val="24"/>
          <w:szCs w:val="24"/>
        </w:rPr>
      </w:pPr>
      <w:r w:rsidRPr="009E1F2A">
        <w:rPr>
          <w:rFonts w:asciiTheme="majorHAnsi" w:hAnsiTheme="majorHAnsi"/>
          <w:i/>
          <w:color w:val="000000"/>
          <w:sz w:val="24"/>
          <w:szCs w:val="24"/>
        </w:rPr>
        <w:t xml:space="preserve">                                   [Source: The Indian Express]</w:t>
      </w:r>
    </w:p>
    <w:p w:rsidR="009E1F2A" w:rsidRDefault="009E1F2A" w:rsidP="009E1F2A">
      <w:pPr>
        <w:spacing w:after="200" w:line="276" w:lineRule="auto"/>
        <w:jc w:val="center"/>
        <w:rPr>
          <w:rFonts w:ascii="Arial" w:hAnsi="Arial" w:cs="Arial"/>
          <w:i/>
          <w:color w:val="17365D" w:themeColor="text2" w:themeShade="BF"/>
          <w:sz w:val="20"/>
          <w:szCs w:val="20"/>
        </w:rPr>
      </w:pPr>
    </w:p>
    <w:p w:rsidR="00E93115" w:rsidRDefault="00E93115" w:rsidP="009E1F2A">
      <w:pPr>
        <w:spacing w:after="200" w:line="276" w:lineRule="auto"/>
        <w:jc w:val="center"/>
        <w:rPr>
          <w:rFonts w:ascii="Arial" w:hAnsi="Arial" w:cs="Arial"/>
          <w:i/>
          <w:color w:val="17365D" w:themeColor="text2" w:themeShade="BF"/>
          <w:sz w:val="20"/>
          <w:szCs w:val="20"/>
        </w:rPr>
      </w:pPr>
    </w:p>
    <w:p w:rsidR="0095722D" w:rsidRDefault="0095722D" w:rsidP="00E93115">
      <w:pPr>
        <w:pStyle w:val="Heading1"/>
        <w:shd w:val="clear" w:color="auto" w:fill="FFFFFF"/>
        <w:spacing w:before="0" w:beforeAutospacing="0" w:after="0" w:afterAutospacing="0" w:line="750" w:lineRule="atLeast"/>
        <w:rPr>
          <w:rFonts w:asciiTheme="majorHAnsi" w:hAnsiTheme="majorHAnsi"/>
          <w:color w:val="000000"/>
          <w:sz w:val="32"/>
          <w:szCs w:val="32"/>
        </w:rPr>
      </w:pPr>
    </w:p>
    <w:p w:rsidR="0095722D" w:rsidRDefault="0095722D" w:rsidP="00E93115">
      <w:pPr>
        <w:pStyle w:val="Heading1"/>
        <w:shd w:val="clear" w:color="auto" w:fill="FFFFFF"/>
        <w:spacing w:before="0" w:beforeAutospacing="0" w:after="0" w:afterAutospacing="0" w:line="750" w:lineRule="atLeast"/>
        <w:rPr>
          <w:rFonts w:asciiTheme="majorHAnsi" w:hAnsiTheme="majorHAnsi"/>
          <w:color w:val="000000"/>
          <w:sz w:val="32"/>
          <w:szCs w:val="32"/>
        </w:rPr>
      </w:pPr>
    </w:p>
    <w:p w:rsidR="0095722D" w:rsidRDefault="0095722D" w:rsidP="00E93115">
      <w:pPr>
        <w:pStyle w:val="Heading1"/>
        <w:shd w:val="clear" w:color="auto" w:fill="FFFFFF"/>
        <w:spacing w:before="0" w:beforeAutospacing="0" w:after="0" w:afterAutospacing="0" w:line="750" w:lineRule="atLeast"/>
        <w:rPr>
          <w:rFonts w:asciiTheme="majorHAnsi" w:hAnsiTheme="majorHAnsi"/>
          <w:color w:val="000000"/>
          <w:sz w:val="32"/>
          <w:szCs w:val="32"/>
        </w:rPr>
      </w:pPr>
    </w:p>
    <w:p w:rsidR="0095722D" w:rsidRDefault="0095722D" w:rsidP="00E93115">
      <w:pPr>
        <w:pStyle w:val="Heading1"/>
        <w:shd w:val="clear" w:color="auto" w:fill="FFFFFF"/>
        <w:spacing w:before="0" w:beforeAutospacing="0" w:after="0" w:afterAutospacing="0" w:line="750" w:lineRule="atLeast"/>
        <w:rPr>
          <w:rFonts w:asciiTheme="majorHAnsi" w:hAnsiTheme="majorHAnsi"/>
          <w:color w:val="000000"/>
          <w:sz w:val="32"/>
          <w:szCs w:val="32"/>
        </w:rPr>
      </w:pPr>
    </w:p>
    <w:p w:rsidR="0095722D" w:rsidRDefault="0095722D" w:rsidP="00E93115">
      <w:pPr>
        <w:pStyle w:val="Heading1"/>
        <w:shd w:val="clear" w:color="auto" w:fill="FFFFFF"/>
        <w:spacing w:before="0" w:beforeAutospacing="0" w:after="0" w:afterAutospacing="0" w:line="750" w:lineRule="atLeast"/>
        <w:rPr>
          <w:rFonts w:asciiTheme="majorHAnsi" w:hAnsiTheme="majorHAnsi"/>
          <w:color w:val="000000"/>
          <w:sz w:val="32"/>
          <w:szCs w:val="32"/>
        </w:rPr>
      </w:pPr>
    </w:p>
    <w:p w:rsidR="0095722D" w:rsidRDefault="0095722D" w:rsidP="00E93115">
      <w:pPr>
        <w:pStyle w:val="Heading1"/>
        <w:shd w:val="clear" w:color="auto" w:fill="FFFFFF"/>
        <w:spacing w:before="0" w:beforeAutospacing="0" w:after="0" w:afterAutospacing="0" w:line="750" w:lineRule="atLeast"/>
        <w:rPr>
          <w:rFonts w:asciiTheme="majorHAnsi" w:hAnsiTheme="majorHAnsi"/>
          <w:color w:val="000000"/>
          <w:sz w:val="32"/>
          <w:szCs w:val="32"/>
        </w:rPr>
      </w:pPr>
    </w:p>
    <w:p w:rsidR="0095722D" w:rsidRDefault="0095722D" w:rsidP="00E93115">
      <w:pPr>
        <w:pStyle w:val="Heading1"/>
        <w:shd w:val="clear" w:color="auto" w:fill="FFFFFF"/>
        <w:spacing w:before="0" w:beforeAutospacing="0" w:after="0" w:afterAutospacing="0" w:line="750" w:lineRule="atLeast"/>
        <w:rPr>
          <w:rFonts w:asciiTheme="majorHAnsi" w:hAnsiTheme="majorHAnsi"/>
          <w:color w:val="000000"/>
          <w:sz w:val="32"/>
          <w:szCs w:val="32"/>
        </w:rPr>
      </w:pPr>
    </w:p>
    <w:p w:rsidR="0095722D" w:rsidRDefault="0095722D" w:rsidP="00E93115">
      <w:pPr>
        <w:pStyle w:val="Heading1"/>
        <w:shd w:val="clear" w:color="auto" w:fill="FFFFFF"/>
        <w:spacing w:before="0" w:beforeAutospacing="0" w:after="0" w:afterAutospacing="0" w:line="750" w:lineRule="atLeast"/>
        <w:rPr>
          <w:rFonts w:asciiTheme="majorHAnsi" w:hAnsiTheme="majorHAnsi"/>
          <w:color w:val="000000"/>
          <w:sz w:val="32"/>
          <w:szCs w:val="32"/>
        </w:rPr>
      </w:pPr>
    </w:p>
    <w:p w:rsidR="0095722D" w:rsidRDefault="0095722D" w:rsidP="00E93115">
      <w:pPr>
        <w:pStyle w:val="Heading1"/>
        <w:shd w:val="clear" w:color="auto" w:fill="FFFFFF"/>
        <w:spacing w:before="0" w:beforeAutospacing="0" w:after="0" w:afterAutospacing="0" w:line="750" w:lineRule="atLeast"/>
        <w:rPr>
          <w:rFonts w:asciiTheme="majorHAnsi" w:hAnsiTheme="majorHAnsi"/>
          <w:color w:val="000000"/>
          <w:sz w:val="32"/>
          <w:szCs w:val="32"/>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947ADD" w:rsidRDefault="00947ADD" w:rsidP="00B63063">
      <w:pPr>
        <w:shd w:val="clear" w:color="auto" w:fill="FFFFFF"/>
        <w:spacing w:line="675" w:lineRule="atLeast"/>
        <w:outlineLvl w:val="0"/>
        <w:rPr>
          <w:rFonts w:asciiTheme="majorHAnsi" w:eastAsia="Times New Roman" w:hAnsiTheme="majorHAnsi" w:cs="Arial"/>
          <w:b/>
          <w:color w:val="000000"/>
          <w:kern w:val="36"/>
          <w:sz w:val="32"/>
          <w:szCs w:val="32"/>
          <w:lang w:val="en-IN" w:eastAsia="en-IN"/>
        </w:rPr>
      </w:pPr>
    </w:p>
    <w:p w:rsidR="00815876" w:rsidRDefault="00815876" w:rsidP="00B63063">
      <w:pPr>
        <w:shd w:val="clear" w:color="auto" w:fill="FFFFFF"/>
        <w:spacing w:line="300" w:lineRule="atLeast"/>
        <w:outlineLvl w:val="1"/>
        <w:rPr>
          <w:rFonts w:ascii="Arial" w:eastAsia="Times New Roman" w:hAnsi="Arial" w:cs="Arial"/>
          <w:color w:val="000000"/>
          <w:sz w:val="21"/>
          <w:szCs w:val="21"/>
          <w:lang w:val="en-IN" w:eastAsia="en-IN"/>
        </w:rPr>
      </w:pPr>
    </w:p>
    <w:p w:rsidR="00B63063" w:rsidRDefault="00947ADD" w:rsidP="00807BD5">
      <w:pPr>
        <w:spacing w:after="200" w:line="276" w:lineRule="auto"/>
        <w:jc w:val="both"/>
        <w:rPr>
          <w:rFonts w:ascii="Arial" w:hAnsi="Arial" w:cs="Arial"/>
          <w:i/>
          <w:color w:val="17365D" w:themeColor="text2" w:themeShade="BF"/>
          <w:sz w:val="20"/>
          <w:szCs w:val="20"/>
        </w:rPr>
      </w:pPr>
      <w:r>
        <w:rPr>
          <w:rFonts w:ascii="Arial" w:eastAsia="Times New Roman" w:hAnsi="Arial" w:cs="Arial"/>
          <w:noProof/>
          <w:color w:val="000000"/>
          <w:lang w:val="en-IN" w:eastAsia="en-IN"/>
        </w:rPr>
        <w:drawing>
          <wp:inline distT="0" distB="0" distL="0" distR="0">
            <wp:extent cx="6391275" cy="10039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91275" cy="10039350"/>
                    </a:xfrm>
                    <a:prstGeom prst="rect">
                      <a:avLst/>
                    </a:prstGeom>
                    <a:noFill/>
                    <a:ln w="9525">
                      <a:noFill/>
                      <a:miter lim="800000"/>
                      <a:headEnd/>
                      <a:tailEnd/>
                    </a:ln>
                  </pic:spPr>
                </pic:pic>
              </a:graphicData>
            </a:graphic>
          </wp:inline>
        </w:drawing>
      </w: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947ADD" w:rsidRDefault="00947ADD" w:rsidP="00947ADD">
      <w:pPr>
        <w:pStyle w:val="Heading1"/>
        <w:shd w:val="clear" w:color="auto" w:fill="FFFFFF"/>
        <w:spacing w:before="0" w:beforeAutospacing="0" w:after="0" w:afterAutospacing="0" w:line="750" w:lineRule="atLeast"/>
        <w:rPr>
          <w:rFonts w:asciiTheme="majorHAnsi" w:hAnsiTheme="majorHAnsi"/>
          <w:color w:val="000000"/>
          <w:sz w:val="32"/>
          <w:szCs w:val="32"/>
        </w:rPr>
      </w:pPr>
      <w:r w:rsidRPr="00E93115">
        <w:rPr>
          <w:rFonts w:asciiTheme="majorHAnsi" w:hAnsiTheme="majorHAnsi"/>
          <w:color w:val="000000"/>
          <w:sz w:val="32"/>
          <w:szCs w:val="32"/>
        </w:rPr>
        <w:t>After Assam and Bihar, Jharkhand ratifies GST Bill</w:t>
      </w:r>
    </w:p>
    <w:p w:rsidR="00947ADD" w:rsidRPr="00E93115" w:rsidRDefault="00947ADD" w:rsidP="00947ADD">
      <w:pPr>
        <w:pStyle w:val="Heading1"/>
        <w:shd w:val="clear" w:color="auto" w:fill="FFFFFF"/>
        <w:spacing w:before="0" w:beforeAutospacing="0" w:after="0" w:afterAutospacing="0" w:line="750" w:lineRule="atLeast"/>
        <w:rPr>
          <w:rFonts w:asciiTheme="majorHAnsi" w:hAnsiTheme="majorHAnsi"/>
          <w:color w:val="000000"/>
          <w:sz w:val="32"/>
          <w:szCs w:val="32"/>
        </w:rPr>
      </w:pPr>
    </w:p>
    <w:p w:rsidR="00947ADD" w:rsidRPr="00F86CEA" w:rsidRDefault="00947ADD" w:rsidP="00947ADD">
      <w:pPr>
        <w:pStyle w:val="Heading2"/>
        <w:shd w:val="clear" w:color="auto" w:fill="FFFFFF"/>
        <w:spacing w:before="0" w:line="390" w:lineRule="atLeast"/>
        <w:rPr>
          <w:rFonts w:ascii="Arial" w:hAnsi="Arial" w:cs="Arial"/>
          <w:b w:val="0"/>
          <w:bCs w:val="0"/>
          <w:color w:val="auto"/>
          <w:sz w:val="24"/>
          <w:szCs w:val="24"/>
        </w:rPr>
      </w:pPr>
      <w:r w:rsidRPr="00F86CEA">
        <w:rPr>
          <w:rFonts w:ascii="Arial" w:hAnsi="Arial" w:cs="Arial"/>
          <w:b w:val="0"/>
          <w:bCs w:val="0"/>
          <w:color w:val="auto"/>
          <w:sz w:val="24"/>
          <w:szCs w:val="24"/>
        </w:rPr>
        <w:t>The GST Bill, described as India's biggest tax reform, needs to be ratified by at least 15 state legislatures before the President can notify the GST Council which will decide the tax rate.</w:t>
      </w:r>
    </w:p>
    <w:p w:rsidR="00947ADD" w:rsidRDefault="00947ADD" w:rsidP="00947ADD">
      <w:pPr>
        <w:spacing w:line="300" w:lineRule="atLeast"/>
        <w:ind w:left="4320" w:firstLine="720"/>
        <w:rPr>
          <w:rFonts w:ascii="Arial" w:hAnsi="Arial" w:cs="Arial"/>
          <w:color w:val="484848"/>
        </w:rPr>
      </w:pPr>
    </w:p>
    <w:p w:rsidR="00947ADD" w:rsidRPr="002211E5" w:rsidRDefault="00947ADD" w:rsidP="00947ADD">
      <w:pPr>
        <w:spacing w:line="300" w:lineRule="atLeast"/>
        <w:ind w:left="4320" w:firstLine="720"/>
        <w:rPr>
          <w:rFonts w:ascii="Arial" w:hAnsi="Arial" w:cs="Arial"/>
          <w:color w:val="484848"/>
        </w:rPr>
      </w:pPr>
      <w:r w:rsidRPr="002211E5">
        <w:rPr>
          <w:rFonts w:ascii="Arial" w:hAnsi="Arial" w:cs="Arial"/>
          <w:color w:val="484848"/>
        </w:rPr>
        <w:t>Ranchi |</w:t>
      </w:r>
      <w:r w:rsidRPr="002211E5">
        <w:rPr>
          <w:rStyle w:val="apple-converted-space"/>
          <w:rFonts w:ascii="Arial" w:hAnsi="Arial" w:cs="Arial"/>
          <w:color w:val="484848"/>
        </w:rPr>
        <w:t> </w:t>
      </w:r>
      <w:r w:rsidRPr="002211E5">
        <w:rPr>
          <w:rFonts w:ascii="Arial" w:hAnsi="Arial" w:cs="Arial"/>
          <w:color w:val="484848"/>
          <w:bdr w:val="none" w:sz="0" w:space="0" w:color="auto" w:frame="1"/>
        </w:rPr>
        <w:t>Updated: August 18, 2016 1:40 am</w:t>
      </w:r>
    </w:p>
    <w:p w:rsidR="00947ADD" w:rsidRPr="002211E5" w:rsidRDefault="00947ADD" w:rsidP="00947ADD">
      <w:pPr>
        <w:spacing w:line="240" w:lineRule="atLeast"/>
        <w:rPr>
          <w:rFonts w:ascii="Arial" w:hAnsi="Arial" w:cs="Arial"/>
          <w:color w:val="000000"/>
        </w:rPr>
      </w:pPr>
      <w:r w:rsidRPr="002211E5">
        <w:rPr>
          <w:rFonts w:ascii="Arial" w:hAnsi="Arial" w:cs="Arial"/>
          <w:noProof/>
          <w:color w:val="747474"/>
          <w:bdr w:val="none" w:sz="0" w:space="0" w:color="auto" w:frame="1"/>
          <w:lang w:val="en-IN" w:eastAsia="en-IN"/>
        </w:rPr>
        <w:drawing>
          <wp:inline distT="0" distB="0" distL="0" distR="0">
            <wp:extent cx="6202246" cy="3444240"/>
            <wp:effectExtent l="0" t="0" r="0" b="0"/>
            <wp:docPr id="2" name="Picture 3" descr="GST, GST bill, jharkhand GST, Raghubar das, Jharkhand Chief minister Raghubar Das, Jharkhand CM, GST ratification, Jharkhand assembly, telangana gst, goods and services tax bill, gst passage, telangana government, telangana state government, telangana news, business news, econom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GST bill, jharkhand GST, Raghubar das, Jharkhand Chief minister Raghubar Das, Jharkhand CM, GST ratification, Jharkhand assembly, telangana gst, goods and services tax bill, gst passage, telangana government, telangana state government, telangana news, business news, economy news"/>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5445" cy="3446017"/>
                    </a:xfrm>
                    <a:prstGeom prst="rect">
                      <a:avLst/>
                    </a:prstGeom>
                    <a:noFill/>
                    <a:ln>
                      <a:noFill/>
                    </a:ln>
                  </pic:spPr>
                </pic:pic>
              </a:graphicData>
            </a:graphic>
          </wp:inline>
        </w:drawing>
      </w:r>
      <w:r w:rsidRPr="002211E5">
        <w:rPr>
          <w:rStyle w:val="custom-caption"/>
          <w:rFonts w:ascii="Arial" w:hAnsi="Arial" w:cs="Arial"/>
          <w:color w:val="747474"/>
          <w:bdr w:val="none" w:sz="0" w:space="0" w:color="auto" w:frame="1"/>
        </w:rPr>
        <w:t>Jharkhand CM Raghubar Das.</w:t>
      </w:r>
    </w:p>
    <w:p w:rsidR="00947ADD" w:rsidRPr="00F86CEA" w:rsidRDefault="00947ADD" w:rsidP="00947ADD">
      <w:pPr>
        <w:pStyle w:val="NormalWeb"/>
        <w:spacing w:before="0" w:beforeAutospacing="0" w:after="0" w:afterAutospacing="0" w:line="420" w:lineRule="atLeast"/>
        <w:rPr>
          <w:rFonts w:ascii="Arial" w:hAnsi="Arial" w:cs="Arial"/>
        </w:rPr>
      </w:pPr>
      <w:r w:rsidRPr="00F86CEA">
        <w:rPr>
          <w:rFonts w:ascii="Arial" w:hAnsi="Arial" w:cs="Arial"/>
        </w:rPr>
        <w:t xml:space="preserve">Jharkhand on Wednesday became the third state after Assam and Bihar to ratify the Goods and Services Tax (GST) Bill that was recently passed by Parliament. The Bill was ratified unanimously during the one-day extension of the Monsoon Session convened to discuss and ratify it. </w:t>
      </w:r>
    </w:p>
    <w:p w:rsidR="00947ADD" w:rsidRDefault="00947ADD" w:rsidP="00947ADD">
      <w:pPr>
        <w:spacing w:after="200" w:line="276" w:lineRule="auto"/>
        <w:jc w:val="center"/>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947ADD" w:rsidRDefault="00947ADD" w:rsidP="00807BD5">
      <w:pPr>
        <w:spacing w:after="200" w:line="276" w:lineRule="auto"/>
        <w:jc w:val="both"/>
        <w:rPr>
          <w:rFonts w:ascii="Arial" w:hAnsi="Arial" w:cs="Arial"/>
          <w:i/>
          <w:color w:val="17365D" w:themeColor="text2" w:themeShade="BF"/>
          <w:sz w:val="20"/>
          <w:szCs w:val="20"/>
        </w:rPr>
      </w:pPr>
    </w:p>
    <w:p w:rsidR="00947ADD" w:rsidRDefault="00947ADD" w:rsidP="00807BD5">
      <w:pPr>
        <w:spacing w:after="200" w:line="276" w:lineRule="auto"/>
        <w:jc w:val="both"/>
        <w:rPr>
          <w:rFonts w:ascii="Arial" w:hAnsi="Arial" w:cs="Arial"/>
          <w:i/>
          <w:color w:val="17365D" w:themeColor="text2" w:themeShade="BF"/>
          <w:sz w:val="20"/>
          <w:szCs w:val="20"/>
        </w:rPr>
      </w:pPr>
    </w:p>
    <w:p w:rsidR="00947ADD" w:rsidRDefault="00947ADD"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B63063" w:rsidRDefault="00B63063" w:rsidP="00807BD5">
      <w:pPr>
        <w:spacing w:after="200" w:line="276" w:lineRule="auto"/>
        <w:jc w:val="both"/>
        <w:rPr>
          <w:rFonts w:ascii="Arial" w:hAnsi="Arial" w:cs="Arial"/>
          <w:i/>
          <w:color w:val="17365D" w:themeColor="text2" w:themeShade="BF"/>
          <w:sz w:val="20"/>
          <w:szCs w:val="20"/>
        </w:rPr>
      </w:pPr>
    </w:p>
    <w:p w:rsidR="006B2627" w:rsidRPr="00807BD5" w:rsidRDefault="00F34153"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Disclaimer</w:t>
      </w:r>
      <w:r w:rsidR="008B49AA">
        <w:rPr>
          <w:rFonts w:ascii="Arial" w:hAnsi="Arial" w:cs="Arial"/>
          <w:i/>
          <w:color w:val="17365D" w:themeColor="text2" w:themeShade="BF"/>
          <w:sz w:val="20"/>
          <w:szCs w:val="20"/>
        </w:rPr>
        <w:t xml:space="preserve">: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DF4" w:rsidRDefault="00A45DF4" w:rsidP="00915541">
      <w:r>
        <w:separator/>
      </w:r>
    </w:p>
  </w:endnote>
  <w:endnote w:type="continuationSeparator" w:id="1">
    <w:p w:rsidR="00A45DF4" w:rsidRDefault="00A45DF4"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DF4" w:rsidRDefault="00A45DF4" w:rsidP="00915541">
      <w:r>
        <w:separator/>
      </w:r>
    </w:p>
  </w:footnote>
  <w:footnote w:type="continuationSeparator" w:id="1">
    <w:p w:rsidR="00A45DF4" w:rsidRDefault="00A45DF4"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5A6"/>
    <w:multiLevelType w:val="multilevel"/>
    <w:tmpl w:val="8E0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53B5A"/>
    <w:multiLevelType w:val="multilevel"/>
    <w:tmpl w:val="46FC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4F2A"/>
    <w:rsid w:val="00025592"/>
    <w:rsid w:val="00030E54"/>
    <w:rsid w:val="00035206"/>
    <w:rsid w:val="00036251"/>
    <w:rsid w:val="000409F1"/>
    <w:rsid w:val="00057406"/>
    <w:rsid w:val="00066EC6"/>
    <w:rsid w:val="0008005D"/>
    <w:rsid w:val="00080F46"/>
    <w:rsid w:val="000819C6"/>
    <w:rsid w:val="00082377"/>
    <w:rsid w:val="00082403"/>
    <w:rsid w:val="0008268F"/>
    <w:rsid w:val="0008378B"/>
    <w:rsid w:val="000840E7"/>
    <w:rsid w:val="00090F6C"/>
    <w:rsid w:val="00093417"/>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106"/>
    <w:rsid w:val="000E7A77"/>
    <w:rsid w:val="000F16D3"/>
    <w:rsid w:val="000F1F68"/>
    <w:rsid w:val="000F3614"/>
    <w:rsid w:val="00103688"/>
    <w:rsid w:val="00104A4E"/>
    <w:rsid w:val="0010575E"/>
    <w:rsid w:val="00110284"/>
    <w:rsid w:val="00123389"/>
    <w:rsid w:val="00126990"/>
    <w:rsid w:val="00136D80"/>
    <w:rsid w:val="0014442D"/>
    <w:rsid w:val="00147B1C"/>
    <w:rsid w:val="001532FD"/>
    <w:rsid w:val="00153CD0"/>
    <w:rsid w:val="00155AE2"/>
    <w:rsid w:val="00156058"/>
    <w:rsid w:val="001615EE"/>
    <w:rsid w:val="001634D0"/>
    <w:rsid w:val="001641F2"/>
    <w:rsid w:val="0019248C"/>
    <w:rsid w:val="001925F4"/>
    <w:rsid w:val="00194988"/>
    <w:rsid w:val="001A1EFD"/>
    <w:rsid w:val="001A3E0B"/>
    <w:rsid w:val="001B40D5"/>
    <w:rsid w:val="001B555F"/>
    <w:rsid w:val="001C7F69"/>
    <w:rsid w:val="001D0580"/>
    <w:rsid w:val="001D07C0"/>
    <w:rsid w:val="001F3EED"/>
    <w:rsid w:val="001F4C79"/>
    <w:rsid w:val="001F6CE4"/>
    <w:rsid w:val="002014ED"/>
    <w:rsid w:val="00203D23"/>
    <w:rsid w:val="00204577"/>
    <w:rsid w:val="00213D1E"/>
    <w:rsid w:val="002154C2"/>
    <w:rsid w:val="002211E5"/>
    <w:rsid w:val="00222B40"/>
    <w:rsid w:val="00224BC8"/>
    <w:rsid w:val="00225C09"/>
    <w:rsid w:val="00230C39"/>
    <w:rsid w:val="00252953"/>
    <w:rsid w:val="00263DB5"/>
    <w:rsid w:val="002666B9"/>
    <w:rsid w:val="002766C3"/>
    <w:rsid w:val="0028378D"/>
    <w:rsid w:val="00283834"/>
    <w:rsid w:val="00292275"/>
    <w:rsid w:val="002940A0"/>
    <w:rsid w:val="002970B8"/>
    <w:rsid w:val="002A6369"/>
    <w:rsid w:val="002B06B8"/>
    <w:rsid w:val="002B33B0"/>
    <w:rsid w:val="002C08F0"/>
    <w:rsid w:val="002C12E3"/>
    <w:rsid w:val="002C26C7"/>
    <w:rsid w:val="002E18E9"/>
    <w:rsid w:val="002E196B"/>
    <w:rsid w:val="002F0127"/>
    <w:rsid w:val="00303C86"/>
    <w:rsid w:val="0030779C"/>
    <w:rsid w:val="00324CD9"/>
    <w:rsid w:val="00327195"/>
    <w:rsid w:val="003409A7"/>
    <w:rsid w:val="00340D67"/>
    <w:rsid w:val="00350B4C"/>
    <w:rsid w:val="0036634D"/>
    <w:rsid w:val="0037108A"/>
    <w:rsid w:val="00371298"/>
    <w:rsid w:val="00375C4A"/>
    <w:rsid w:val="00384A0A"/>
    <w:rsid w:val="00393BF0"/>
    <w:rsid w:val="0039751F"/>
    <w:rsid w:val="003A5041"/>
    <w:rsid w:val="003A7B4E"/>
    <w:rsid w:val="003B258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B4C"/>
    <w:rsid w:val="00436132"/>
    <w:rsid w:val="00443765"/>
    <w:rsid w:val="00444125"/>
    <w:rsid w:val="00445F79"/>
    <w:rsid w:val="004577E5"/>
    <w:rsid w:val="004735C4"/>
    <w:rsid w:val="00475973"/>
    <w:rsid w:val="00476992"/>
    <w:rsid w:val="004778E6"/>
    <w:rsid w:val="00490DF7"/>
    <w:rsid w:val="0049403A"/>
    <w:rsid w:val="004A41A5"/>
    <w:rsid w:val="004A5155"/>
    <w:rsid w:val="004C18E6"/>
    <w:rsid w:val="004C1B3E"/>
    <w:rsid w:val="004C7407"/>
    <w:rsid w:val="004D6D8B"/>
    <w:rsid w:val="00506155"/>
    <w:rsid w:val="005071E3"/>
    <w:rsid w:val="00523F16"/>
    <w:rsid w:val="00526253"/>
    <w:rsid w:val="0053442A"/>
    <w:rsid w:val="00534DF3"/>
    <w:rsid w:val="005359FF"/>
    <w:rsid w:val="005362B2"/>
    <w:rsid w:val="00536CF5"/>
    <w:rsid w:val="00537D0F"/>
    <w:rsid w:val="00542582"/>
    <w:rsid w:val="00544FE5"/>
    <w:rsid w:val="00557250"/>
    <w:rsid w:val="00560A00"/>
    <w:rsid w:val="00565B67"/>
    <w:rsid w:val="00571553"/>
    <w:rsid w:val="005757E3"/>
    <w:rsid w:val="005824C6"/>
    <w:rsid w:val="00587352"/>
    <w:rsid w:val="00591697"/>
    <w:rsid w:val="005A429B"/>
    <w:rsid w:val="005B25B7"/>
    <w:rsid w:val="005B2D17"/>
    <w:rsid w:val="005C1A22"/>
    <w:rsid w:val="005C34A8"/>
    <w:rsid w:val="005C559F"/>
    <w:rsid w:val="005D2F86"/>
    <w:rsid w:val="005E045B"/>
    <w:rsid w:val="005E633F"/>
    <w:rsid w:val="005F3A51"/>
    <w:rsid w:val="005F44AA"/>
    <w:rsid w:val="005F7E4E"/>
    <w:rsid w:val="006064C6"/>
    <w:rsid w:val="00607754"/>
    <w:rsid w:val="00610497"/>
    <w:rsid w:val="00615D1D"/>
    <w:rsid w:val="00622E65"/>
    <w:rsid w:val="00623ECD"/>
    <w:rsid w:val="006257C5"/>
    <w:rsid w:val="00626855"/>
    <w:rsid w:val="006412F5"/>
    <w:rsid w:val="006418AA"/>
    <w:rsid w:val="00661A1B"/>
    <w:rsid w:val="00670145"/>
    <w:rsid w:val="00672152"/>
    <w:rsid w:val="00672D7F"/>
    <w:rsid w:val="006741F0"/>
    <w:rsid w:val="006757C3"/>
    <w:rsid w:val="006909FD"/>
    <w:rsid w:val="006A40AF"/>
    <w:rsid w:val="006A4CAF"/>
    <w:rsid w:val="006A70A4"/>
    <w:rsid w:val="006B0A29"/>
    <w:rsid w:val="006B2627"/>
    <w:rsid w:val="006B2C74"/>
    <w:rsid w:val="006C1C23"/>
    <w:rsid w:val="006C1FC7"/>
    <w:rsid w:val="006C21D1"/>
    <w:rsid w:val="006C62E5"/>
    <w:rsid w:val="006C6CC5"/>
    <w:rsid w:val="006C781D"/>
    <w:rsid w:val="006D0EA6"/>
    <w:rsid w:val="006D0FD6"/>
    <w:rsid w:val="006E209E"/>
    <w:rsid w:val="006E50B4"/>
    <w:rsid w:val="006F4482"/>
    <w:rsid w:val="006F44FF"/>
    <w:rsid w:val="0071076F"/>
    <w:rsid w:val="00715E57"/>
    <w:rsid w:val="0072518C"/>
    <w:rsid w:val="007271E4"/>
    <w:rsid w:val="00727663"/>
    <w:rsid w:val="0074050F"/>
    <w:rsid w:val="00741783"/>
    <w:rsid w:val="0074213B"/>
    <w:rsid w:val="007434DE"/>
    <w:rsid w:val="00751BC9"/>
    <w:rsid w:val="00762106"/>
    <w:rsid w:val="0077133F"/>
    <w:rsid w:val="00772749"/>
    <w:rsid w:val="00773872"/>
    <w:rsid w:val="0077520A"/>
    <w:rsid w:val="00782088"/>
    <w:rsid w:val="00790F09"/>
    <w:rsid w:val="00792F45"/>
    <w:rsid w:val="007A6263"/>
    <w:rsid w:val="007B5C3E"/>
    <w:rsid w:val="007B6AC7"/>
    <w:rsid w:val="007C131B"/>
    <w:rsid w:val="007C41C6"/>
    <w:rsid w:val="007C617B"/>
    <w:rsid w:val="007F2B46"/>
    <w:rsid w:val="007F3416"/>
    <w:rsid w:val="00800025"/>
    <w:rsid w:val="00807BD5"/>
    <w:rsid w:val="00815876"/>
    <w:rsid w:val="00817937"/>
    <w:rsid w:val="008335D6"/>
    <w:rsid w:val="00833ADE"/>
    <w:rsid w:val="008365C6"/>
    <w:rsid w:val="00841CF2"/>
    <w:rsid w:val="00843083"/>
    <w:rsid w:val="008530A0"/>
    <w:rsid w:val="008546CA"/>
    <w:rsid w:val="00855071"/>
    <w:rsid w:val="00857C26"/>
    <w:rsid w:val="00860ADA"/>
    <w:rsid w:val="008905B2"/>
    <w:rsid w:val="0089419C"/>
    <w:rsid w:val="008941CF"/>
    <w:rsid w:val="008941F1"/>
    <w:rsid w:val="00896BD0"/>
    <w:rsid w:val="008A4E6A"/>
    <w:rsid w:val="008B361C"/>
    <w:rsid w:val="008B49AA"/>
    <w:rsid w:val="008D0F3B"/>
    <w:rsid w:val="008E3462"/>
    <w:rsid w:val="008E7919"/>
    <w:rsid w:val="008F14D0"/>
    <w:rsid w:val="009011C7"/>
    <w:rsid w:val="009017C9"/>
    <w:rsid w:val="009126D0"/>
    <w:rsid w:val="00915541"/>
    <w:rsid w:val="00921C55"/>
    <w:rsid w:val="0094073C"/>
    <w:rsid w:val="00941C19"/>
    <w:rsid w:val="00942294"/>
    <w:rsid w:val="009455B0"/>
    <w:rsid w:val="00947ADD"/>
    <w:rsid w:val="0095227A"/>
    <w:rsid w:val="00953FD2"/>
    <w:rsid w:val="009566E1"/>
    <w:rsid w:val="0095722D"/>
    <w:rsid w:val="00962EA5"/>
    <w:rsid w:val="00972BF6"/>
    <w:rsid w:val="0097727F"/>
    <w:rsid w:val="009835A2"/>
    <w:rsid w:val="0098456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45DF4"/>
    <w:rsid w:val="00A610D7"/>
    <w:rsid w:val="00A77EBE"/>
    <w:rsid w:val="00A823D6"/>
    <w:rsid w:val="00A85D75"/>
    <w:rsid w:val="00A86AC5"/>
    <w:rsid w:val="00AB075F"/>
    <w:rsid w:val="00AB312B"/>
    <w:rsid w:val="00AB61CC"/>
    <w:rsid w:val="00AD11F0"/>
    <w:rsid w:val="00AF13A6"/>
    <w:rsid w:val="00AF6679"/>
    <w:rsid w:val="00AF7BE9"/>
    <w:rsid w:val="00B00541"/>
    <w:rsid w:val="00B00EC8"/>
    <w:rsid w:val="00B04DF5"/>
    <w:rsid w:val="00B06316"/>
    <w:rsid w:val="00B20CF5"/>
    <w:rsid w:val="00B246C0"/>
    <w:rsid w:val="00B26560"/>
    <w:rsid w:val="00B27BBE"/>
    <w:rsid w:val="00B30CC3"/>
    <w:rsid w:val="00B32FBE"/>
    <w:rsid w:val="00B41752"/>
    <w:rsid w:val="00B42956"/>
    <w:rsid w:val="00B4305A"/>
    <w:rsid w:val="00B439CE"/>
    <w:rsid w:val="00B5222C"/>
    <w:rsid w:val="00B60812"/>
    <w:rsid w:val="00B62E7D"/>
    <w:rsid w:val="00B63063"/>
    <w:rsid w:val="00B66DC8"/>
    <w:rsid w:val="00B67F4B"/>
    <w:rsid w:val="00B70107"/>
    <w:rsid w:val="00B809F0"/>
    <w:rsid w:val="00B812FE"/>
    <w:rsid w:val="00B82BAE"/>
    <w:rsid w:val="00B902FD"/>
    <w:rsid w:val="00B92C76"/>
    <w:rsid w:val="00BA5066"/>
    <w:rsid w:val="00BA6501"/>
    <w:rsid w:val="00BB246B"/>
    <w:rsid w:val="00BB4C20"/>
    <w:rsid w:val="00BC3053"/>
    <w:rsid w:val="00BC3289"/>
    <w:rsid w:val="00BC4E18"/>
    <w:rsid w:val="00BD0A42"/>
    <w:rsid w:val="00BD1C5F"/>
    <w:rsid w:val="00BD411C"/>
    <w:rsid w:val="00BD53B3"/>
    <w:rsid w:val="00BD59DB"/>
    <w:rsid w:val="00BE62EA"/>
    <w:rsid w:val="00BF66E1"/>
    <w:rsid w:val="00C02F6F"/>
    <w:rsid w:val="00C1076A"/>
    <w:rsid w:val="00C14576"/>
    <w:rsid w:val="00C1777C"/>
    <w:rsid w:val="00C30E5C"/>
    <w:rsid w:val="00C40549"/>
    <w:rsid w:val="00C51637"/>
    <w:rsid w:val="00C54FBC"/>
    <w:rsid w:val="00C57701"/>
    <w:rsid w:val="00C60B86"/>
    <w:rsid w:val="00C60B90"/>
    <w:rsid w:val="00C60B95"/>
    <w:rsid w:val="00C62AC2"/>
    <w:rsid w:val="00C6324B"/>
    <w:rsid w:val="00C6545E"/>
    <w:rsid w:val="00C74BD0"/>
    <w:rsid w:val="00C75328"/>
    <w:rsid w:val="00C77F73"/>
    <w:rsid w:val="00C80C88"/>
    <w:rsid w:val="00C85172"/>
    <w:rsid w:val="00C85DBA"/>
    <w:rsid w:val="00C942D7"/>
    <w:rsid w:val="00CA775C"/>
    <w:rsid w:val="00CB1607"/>
    <w:rsid w:val="00CC5054"/>
    <w:rsid w:val="00CE5CD5"/>
    <w:rsid w:val="00CF6FEB"/>
    <w:rsid w:val="00D02C13"/>
    <w:rsid w:val="00D26E46"/>
    <w:rsid w:val="00D503E1"/>
    <w:rsid w:val="00D5310B"/>
    <w:rsid w:val="00D55343"/>
    <w:rsid w:val="00D61745"/>
    <w:rsid w:val="00D63FBC"/>
    <w:rsid w:val="00D92366"/>
    <w:rsid w:val="00D94F0A"/>
    <w:rsid w:val="00DA0210"/>
    <w:rsid w:val="00DA6BE7"/>
    <w:rsid w:val="00DB3A9B"/>
    <w:rsid w:val="00DB7EA0"/>
    <w:rsid w:val="00DC1041"/>
    <w:rsid w:val="00DC2776"/>
    <w:rsid w:val="00DD620A"/>
    <w:rsid w:val="00DD74A7"/>
    <w:rsid w:val="00DE7698"/>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7342E"/>
    <w:rsid w:val="00E73648"/>
    <w:rsid w:val="00E816BD"/>
    <w:rsid w:val="00E93115"/>
    <w:rsid w:val="00E939C5"/>
    <w:rsid w:val="00EA2191"/>
    <w:rsid w:val="00EA55BE"/>
    <w:rsid w:val="00EA68DD"/>
    <w:rsid w:val="00EC61DE"/>
    <w:rsid w:val="00ED0110"/>
    <w:rsid w:val="00EE6870"/>
    <w:rsid w:val="00EF4542"/>
    <w:rsid w:val="00EF7785"/>
    <w:rsid w:val="00F060D4"/>
    <w:rsid w:val="00F1286C"/>
    <w:rsid w:val="00F24E45"/>
    <w:rsid w:val="00F27AAF"/>
    <w:rsid w:val="00F33B26"/>
    <w:rsid w:val="00F34153"/>
    <w:rsid w:val="00F37993"/>
    <w:rsid w:val="00F41CD7"/>
    <w:rsid w:val="00F5138B"/>
    <w:rsid w:val="00F65C6A"/>
    <w:rsid w:val="00F74D60"/>
    <w:rsid w:val="00F86CEA"/>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semiHidden/>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5321162">
      <w:bodyDiv w:val="1"/>
      <w:marLeft w:val="0"/>
      <w:marRight w:val="0"/>
      <w:marTop w:val="0"/>
      <w:marBottom w:val="0"/>
      <w:divBdr>
        <w:top w:val="none" w:sz="0" w:space="0" w:color="auto"/>
        <w:left w:val="none" w:sz="0" w:space="0" w:color="auto"/>
        <w:bottom w:val="none" w:sz="0" w:space="0" w:color="auto"/>
        <w:right w:val="none" w:sz="0" w:space="0" w:color="auto"/>
      </w:divBdr>
      <w:divsChild>
        <w:div w:id="586503954">
          <w:marLeft w:val="0"/>
          <w:marRight w:val="0"/>
          <w:marTop w:val="0"/>
          <w:marBottom w:val="0"/>
          <w:divBdr>
            <w:top w:val="none" w:sz="0" w:space="0" w:color="auto"/>
            <w:left w:val="none" w:sz="0" w:space="0" w:color="auto"/>
            <w:bottom w:val="none" w:sz="0" w:space="0" w:color="auto"/>
            <w:right w:val="none" w:sz="0" w:space="0" w:color="auto"/>
          </w:divBdr>
          <w:divsChild>
            <w:div w:id="1793591130">
              <w:marLeft w:val="0"/>
              <w:marRight w:val="0"/>
              <w:marTop w:val="0"/>
              <w:marBottom w:val="0"/>
              <w:divBdr>
                <w:top w:val="none" w:sz="0" w:space="0" w:color="auto"/>
                <w:left w:val="none" w:sz="0" w:space="0" w:color="auto"/>
                <w:bottom w:val="none" w:sz="0" w:space="0" w:color="auto"/>
                <w:right w:val="none" w:sz="0" w:space="0" w:color="auto"/>
              </w:divBdr>
            </w:div>
            <w:div w:id="122311940">
              <w:marLeft w:val="0"/>
              <w:marRight w:val="0"/>
              <w:marTop w:val="150"/>
              <w:marBottom w:val="0"/>
              <w:divBdr>
                <w:top w:val="single" w:sz="6" w:space="11" w:color="D7D7D7"/>
                <w:left w:val="none" w:sz="0" w:space="0" w:color="auto"/>
                <w:bottom w:val="none" w:sz="0" w:space="0" w:color="auto"/>
                <w:right w:val="none" w:sz="0" w:space="0" w:color="auto"/>
              </w:divBdr>
              <w:divsChild>
                <w:div w:id="994336558">
                  <w:marLeft w:val="0"/>
                  <w:marRight w:val="0"/>
                  <w:marTop w:val="0"/>
                  <w:marBottom w:val="0"/>
                  <w:divBdr>
                    <w:top w:val="none" w:sz="0" w:space="0" w:color="auto"/>
                    <w:left w:val="none" w:sz="0" w:space="0" w:color="auto"/>
                    <w:bottom w:val="none" w:sz="0" w:space="0" w:color="auto"/>
                    <w:right w:val="none" w:sz="0" w:space="0" w:color="auto"/>
                  </w:divBdr>
                  <w:divsChild>
                    <w:div w:id="333191296">
                      <w:marLeft w:val="0"/>
                      <w:marRight w:val="0"/>
                      <w:marTop w:val="0"/>
                      <w:marBottom w:val="0"/>
                      <w:divBdr>
                        <w:top w:val="none" w:sz="0" w:space="0" w:color="auto"/>
                        <w:left w:val="none" w:sz="0" w:space="0" w:color="auto"/>
                        <w:bottom w:val="none" w:sz="0" w:space="0" w:color="auto"/>
                        <w:right w:val="none" w:sz="0" w:space="0" w:color="auto"/>
                      </w:divBdr>
                    </w:div>
                    <w:div w:id="2044281562">
                      <w:marLeft w:val="0"/>
                      <w:marRight w:val="0"/>
                      <w:marTop w:val="0"/>
                      <w:marBottom w:val="0"/>
                      <w:divBdr>
                        <w:top w:val="none" w:sz="0" w:space="0" w:color="auto"/>
                        <w:left w:val="none" w:sz="0" w:space="0" w:color="auto"/>
                        <w:bottom w:val="none" w:sz="0" w:space="0" w:color="auto"/>
                        <w:right w:val="none" w:sz="0" w:space="0" w:color="auto"/>
                      </w:divBdr>
                      <w:divsChild>
                        <w:div w:id="18565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19275">
          <w:marLeft w:val="0"/>
          <w:marRight w:val="0"/>
          <w:marTop w:val="225"/>
          <w:marBottom w:val="75"/>
          <w:divBdr>
            <w:top w:val="single" w:sz="6" w:space="8" w:color="D7D7D7"/>
            <w:left w:val="none" w:sz="0" w:space="0" w:color="auto"/>
            <w:bottom w:val="single" w:sz="6" w:space="0" w:color="D7D7D7"/>
            <w:right w:val="none" w:sz="0" w:space="0" w:color="auto"/>
          </w:divBdr>
        </w:div>
        <w:div w:id="44447762">
          <w:marLeft w:val="0"/>
          <w:marRight w:val="0"/>
          <w:marTop w:val="225"/>
          <w:marBottom w:val="225"/>
          <w:divBdr>
            <w:top w:val="none" w:sz="0" w:space="0" w:color="auto"/>
            <w:left w:val="none" w:sz="0" w:space="0" w:color="auto"/>
            <w:bottom w:val="none" w:sz="0" w:space="0" w:color="auto"/>
            <w:right w:val="none" w:sz="0" w:space="0" w:color="auto"/>
          </w:divBdr>
          <w:divsChild>
            <w:div w:id="1889026676">
              <w:marLeft w:val="0"/>
              <w:marRight w:val="0"/>
              <w:marTop w:val="0"/>
              <w:marBottom w:val="0"/>
              <w:divBdr>
                <w:top w:val="none" w:sz="0" w:space="0" w:color="auto"/>
                <w:left w:val="none" w:sz="0" w:space="0" w:color="auto"/>
                <w:bottom w:val="none" w:sz="0" w:space="0" w:color="auto"/>
                <w:right w:val="none" w:sz="0" w:space="0" w:color="auto"/>
              </w:divBdr>
            </w:div>
          </w:divsChild>
        </w:div>
        <w:div w:id="210849574">
          <w:marLeft w:val="0"/>
          <w:marRight w:val="0"/>
          <w:marTop w:val="0"/>
          <w:marBottom w:val="0"/>
          <w:divBdr>
            <w:top w:val="none" w:sz="0" w:space="0" w:color="auto"/>
            <w:left w:val="none" w:sz="0" w:space="0" w:color="auto"/>
            <w:bottom w:val="none" w:sz="0" w:space="0" w:color="auto"/>
            <w:right w:val="none" w:sz="0" w:space="0" w:color="auto"/>
          </w:divBdr>
          <w:divsChild>
            <w:div w:id="1315716053">
              <w:marLeft w:val="0"/>
              <w:marRight w:val="300"/>
              <w:marTop w:val="0"/>
              <w:marBottom w:val="300"/>
              <w:divBdr>
                <w:top w:val="none" w:sz="0" w:space="0" w:color="auto"/>
                <w:left w:val="none" w:sz="0" w:space="0" w:color="auto"/>
                <w:bottom w:val="none" w:sz="0" w:space="0" w:color="auto"/>
                <w:right w:val="none" w:sz="0" w:space="0" w:color="auto"/>
              </w:divBdr>
              <w:divsChild>
                <w:div w:id="772826248">
                  <w:marLeft w:val="0"/>
                  <w:marRight w:val="0"/>
                  <w:marTop w:val="0"/>
                  <w:marBottom w:val="0"/>
                  <w:divBdr>
                    <w:top w:val="none" w:sz="0" w:space="0" w:color="auto"/>
                    <w:left w:val="none" w:sz="0" w:space="0" w:color="auto"/>
                    <w:bottom w:val="none" w:sz="0" w:space="0" w:color="auto"/>
                    <w:right w:val="none" w:sz="0" w:space="0" w:color="auto"/>
                  </w:divBdr>
                  <w:divsChild>
                    <w:div w:id="19179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35832318">
      <w:bodyDiv w:val="1"/>
      <w:marLeft w:val="0"/>
      <w:marRight w:val="0"/>
      <w:marTop w:val="0"/>
      <w:marBottom w:val="0"/>
      <w:divBdr>
        <w:top w:val="none" w:sz="0" w:space="0" w:color="auto"/>
        <w:left w:val="none" w:sz="0" w:space="0" w:color="auto"/>
        <w:bottom w:val="none" w:sz="0" w:space="0" w:color="auto"/>
        <w:right w:val="none" w:sz="0" w:space="0" w:color="auto"/>
      </w:divBdr>
      <w:divsChild>
        <w:div w:id="1044452661">
          <w:marLeft w:val="0"/>
          <w:marRight w:val="0"/>
          <w:marTop w:val="0"/>
          <w:marBottom w:val="0"/>
          <w:divBdr>
            <w:top w:val="none" w:sz="0" w:space="0" w:color="auto"/>
            <w:left w:val="none" w:sz="0" w:space="0" w:color="auto"/>
            <w:bottom w:val="none" w:sz="0" w:space="0" w:color="auto"/>
            <w:right w:val="none" w:sz="0" w:space="0" w:color="auto"/>
          </w:divBdr>
          <w:divsChild>
            <w:div w:id="819729144">
              <w:marLeft w:val="0"/>
              <w:marRight w:val="0"/>
              <w:marTop w:val="150"/>
              <w:marBottom w:val="300"/>
              <w:divBdr>
                <w:top w:val="none" w:sz="0" w:space="0" w:color="auto"/>
                <w:left w:val="none" w:sz="0" w:space="8" w:color="auto"/>
                <w:bottom w:val="single" w:sz="6" w:space="8" w:color="DADADA"/>
                <w:right w:val="none" w:sz="0" w:space="0" w:color="auto"/>
              </w:divBdr>
            </w:div>
          </w:divsChild>
        </w:div>
        <w:div w:id="1860195488">
          <w:marLeft w:val="0"/>
          <w:marRight w:val="0"/>
          <w:marTop w:val="0"/>
          <w:marBottom w:val="0"/>
          <w:divBdr>
            <w:top w:val="none" w:sz="0" w:space="0" w:color="auto"/>
            <w:left w:val="none" w:sz="0" w:space="0" w:color="auto"/>
            <w:bottom w:val="none" w:sz="0" w:space="0" w:color="auto"/>
            <w:right w:val="none" w:sz="0" w:space="0" w:color="auto"/>
          </w:divBdr>
          <w:divsChild>
            <w:div w:id="913049640">
              <w:marLeft w:val="0"/>
              <w:marRight w:val="0"/>
              <w:marTop w:val="0"/>
              <w:marBottom w:val="0"/>
              <w:divBdr>
                <w:top w:val="none" w:sz="0" w:space="0" w:color="auto"/>
                <w:left w:val="none" w:sz="0" w:space="0" w:color="auto"/>
                <w:bottom w:val="none" w:sz="0" w:space="0" w:color="auto"/>
                <w:right w:val="none" w:sz="0" w:space="0" w:color="auto"/>
              </w:divBdr>
              <w:divsChild>
                <w:div w:id="289821963">
                  <w:marLeft w:val="0"/>
                  <w:marRight w:val="0"/>
                  <w:marTop w:val="0"/>
                  <w:marBottom w:val="0"/>
                  <w:divBdr>
                    <w:top w:val="none" w:sz="0" w:space="0" w:color="auto"/>
                    <w:left w:val="none" w:sz="0" w:space="0" w:color="auto"/>
                    <w:bottom w:val="none" w:sz="0" w:space="0" w:color="auto"/>
                    <w:right w:val="none" w:sz="0" w:space="0" w:color="auto"/>
                  </w:divBdr>
                  <w:divsChild>
                    <w:div w:id="452863853">
                      <w:marLeft w:val="0"/>
                      <w:marRight w:val="0"/>
                      <w:marTop w:val="0"/>
                      <w:marBottom w:val="225"/>
                      <w:divBdr>
                        <w:top w:val="none" w:sz="0" w:space="0" w:color="auto"/>
                        <w:left w:val="none" w:sz="0" w:space="0" w:color="auto"/>
                        <w:bottom w:val="none" w:sz="0" w:space="0" w:color="auto"/>
                        <w:right w:val="none" w:sz="0" w:space="0" w:color="auto"/>
                      </w:divBdr>
                      <w:divsChild>
                        <w:div w:id="497117846">
                          <w:marLeft w:val="0"/>
                          <w:marRight w:val="0"/>
                          <w:marTop w:val="0"/>
                          <w:marBottom w:val="0"/>
                          <w:divBdr>
                            <w:top w:val="none" w:sz="0" w:space="0" w:color="auto"/>
                            <w:left w:val="none" w:sz="0" w:space="0" w:color="auto"/>
                            <w:bottom w:val="none" w:sz="0" w:space="0" w:color="auto"/>
                            <w:right w:val="none" w:sz="0" w:space="0" w:color="auto"/>
                          </w:divBdr>
                          <w:divsChild>
                            <w:div w:id="1168206482">
                              <w:marLeft w:val="0"/>
                              <w:marRight w:val="0"/>
                              <w:marTop w:val="0"/>
                              <w:marBottom w:val="0"/>
                              <w:divBdr>
                                <w:top w:val="none" w:sz="0" w:space="0" w:color="auto"/>
                                <w:left w:val="none" w:sz="0" w:space="0" w:color="auto"/>
                                <w:bottom w:val="none" w:sz="0" w:space="0" w:color="auto"/>
                                <w:right w:val="none" w:sz="0" w:space="0" w:color="auto"/>
                              </w:divBdr>
                              <w:divsChild>
                                <w:div w:id="7520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8725-8CD1-4124-B29C-FF500D79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187</cp:revision>
  <cp:lastPrinted>2016-04-11T04:27:00Z</cp:lastPrinted>
  <dcterms:created xsi:type="dcterms:W3CDTF">2016-02-19T04:37:00Z</dcterms:created>
  <dcterms:modified xsi:type="dcterms:W3CDTF">2016-08-18T06:24:00Z</dcterms:modified>
</cp:coreProperties>
</file>